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DD79" w14:textId="2F2B1F9D" w:rsidR="00A82BEA" w:rsidRPr="00E937B4" w:rsidRDefault="00A82BEA" w:rsidP="00E937B4">
      <w:pPr>
        <w:spacing w:line="360" w:lineRule="auto"/>
        <w:jc w:val="both"/>
        <w:rPr>
          <w:rFonts w:ascii="Times New Roman" w:hAnsi="Times New Roman" w:cs="Times New Roman"/>
          <w:sz w:val="28"/>
          <w:szCs w:val="28"/>
        </w:rPr>
      </w:pPr>
      <w:r w:rsidRPr="00E937B4">
        <w:rPr>
          <w:rFonts w:ascii="Times New Roman" w:hAnsi="Times New Roman" w:cs="Times New Roman"/>
          <w:sz w:val="28"/>
          <w:szCs w:val="28"/>
        </w:rPr>
        <w:t>10 dic 1948</w:t>
      </w:r>
    </w:p>
    <w:p w14:paraId="55C5957F" w14:textId="578D981F" w:rsidR="00A82BEA" w:rsidRPr="00896825" w:rsidRDefault="00A82BEA" w:rsidP="00E937B4">
      <w:pPr>
        <w:spacing w:line="360" w:lineRule="auto"/>
        <w:jc w:val="both"/>
        <w:rPr>
          <w:rFonts w:ascii="Times New Roman" w:hAnsi="Times New Roman" w:cs="Times New Roman"/>
          <w:b/>
          <w:bCs/>
          <w:sz w:val="28"/>
          <w:szCs w:val="28"/>
        </w:rPr>
      </w:pPr>
      <w:r w:rsidRPr="00896825">
        <w:rPr>
          <w:rFonts w:ascii="Times New Roman" w:hAnsi="Times New Roman" w:cs="Times New Roman"/>
          <w:b/>
          <w:bCs/>
          <w:sz w:val="28"/>
          <w:szCs w:val="28"/>
        </w:rPr>
        <w:t xml:space="preserve">DUDH como respuesta a los actos de barbarie cometidos durante la Segunda Guerra Mundial. </w:t>
      </w:r>
    </w:p>
    <w:p w14:paraId="344E8D9D" w14:textId="1BAD82E3" w:rsidR="00A82BEA" w:rsidRPr="00896825" w:rsidRDefault="00691179" w:rsidP="00E937B4">
      <w:pPr>
        <w:spacing w:line="360" w:lineRule="auto"/>
        <w:jc w:val="both"/>
        <w:rPr>
          <w:rFonts w:ascii="Times New Roman" w:hAnsi="Times New Roman" w:cs="Times New Roman"/>
          <w:b/>
          <w:bCs/>
          <w:sz w:val="28"/>
          <w:szCs w:val="28"/>
        </w:rPr>
      </w:pPr>
      <w:r w:rsidRPr="00896825">
        <w:rPr>
          <w:rFonts w:ascii="Times New Roman" w:hAnsi="Times New Roman" w:cs="Times New Roman"/>
          <w:b/>
          <w:bCs/>
          <w:sz w:val="28"/>
          <w:szCs w:val="28"/>
        </w:rPr>
        <w:t xml:space="preserve">Un plan de acción global cuya </w:t>
      </w:r>
      <w:r w:rsidR="00A82BEA" w:rsidRPr="00896825">
        <w:rPr>
          <w:rFonts w:ascii="Times New Roman" w:hAnsi="Times New Roman" w:cs="Times New Roman"/>
          <w:b/>
          <w:bCs/>
          <w:sz w:val="28"/>
          <w:szCs w:val="28"/>
        </w:rPr>
        <w:t xml:space="preserve">adopción reconocía que los </w:t>
      </w:r>
      <w:r w:rsidRPr="00896825">
        <w:rPr>
          <w:rFonts w:ascii="Times New Roman" w:hAnsi="Times New Roman" w:cs="Times New Roman"/>
          <w:b/>
          <w:bCs/>
          <w:sz w:val="28"/>
          <w:szCs w:val="28"/>
        </w:rPr>
        <w:t xml:space="preserve">DDHH </w:t>
      </w:r>
      <w:r w:rsidR="00A82BEA" w:rsidRPr="00896825">
        <w:rPr>
          <w:rFonts w:ascii="Times New Roman" w:hAnsi="Times New Roman" w:cs="Times New Roman"/>
          <w:b/>
          <w:bCs/>
          <w:sz w:val="28"/>
          <w:szCs w:val="28"/>
        </w:rPr>
        <w:t>son la base de la libertad, la justicia y la paz.</w:t>
      </w:r>
    </w:p>
    <w:p w14:paraId="231C2F80" w14:textId="2D3E1E79" w:rsidR="00691179" w:rsidRPr="00896825" w:rsidRDefault="00691179" w:rsidP="00E937B4">
      <w:pPr>
        <w:spacing w:before="360" w:after="0" w:line="360" w:lineRule="auto"/>
        <w:jc w:val="both"/>
        <w:rPr>
          <w:rFonts w:ascii="Times New Roman" w:eastAsia="Times New Roman" w:hAnsi="Times New Roman" w:cs="Times New Roman"/>
          <w:b/>
          <w:bCs/>
          <w:color w:val="000000"/>
          <w:sz w:val="28"/>
          <w:szCs w:val="28"/>
          <w:lang w:eastAsia="es-ES"/>
        </w:rPr>
      </w:pPr>
      <w:r w:rsidRPr="00896825">
        <w:rPr>
          <w:rFonts w:ascii="Times New Roman" w:hAnsi="Times New Roman" w:cs="Times New Roman"/>
          <w:b/>
          <w:bCs/>
          <w:sz w:val="28"/>
          <w:szCs w:val="28"/>
        </w:rPr>
        <w:t xml:space="preserve">Por primera vez </w:t>
      </w:r>
      <w:r w:rsidRPr="00896825">
        <w:rPr>
          <w:rFonts w:ascii="Times New Roman" w:eastAsia="Times New Roman" w:hAnsi="Times New Roman" w:cs="Times New Roman"/>
          <w:b/>
          <w:bCs/>
          <w:color w:val="000000"/>
          <w:sz w:val="28"/>
          <w:szCs w:val="28"/>
          <w:lang w:eastAsia="es-ES"/>
        </w:rPr>
        <w:t>los países firmantes acordaron las libertades y derechos que merecen protección universal para que todas las personas vivan en libertad, igualdad y dignidad.</w:t>
      </w:r>
    </w:p>
    <w:p w14:paraId="3F8239F4" w14:textId="315AB5E6" w:rsidR="00691179" w:rsidRDefault="00691179" w:rsidP="00E937B4">
      <w:pPr>
        <w:spacing w:before="360" w:after="0" w:line="360" w:lineRule="auto"/>
        <w:jc w:val="both"/>
        <w:rPr>
          <w:rFonts w:ascii="Times New Roman" w:eastAsia="Times New Roman" w:hAnsi="Times New Roman" w:cs="Times New Roman"/>
          <w:color w:val="000000"/>
          <w:sz w:val="28"/>
          <w:szCs w:val="28"/>
          <w:lang w:eastAsia="es-ES"/>
        </w:rPr>
      </w:pPr>
      <w:r w:rsidRPr="00E937B4">
        <w:rPr>
          <w:rFonts w:ascii="Times New Roman" w:eastAsia="Times New Roman" w:hAnsi="Times New Roman" w:cs="Times New Roman"/>
          <w:color w:val="000000"/>
          <w:sz w:val="28"/>
          <w:szCs w:val="28"/>
          <w:lang w:eastAsia="es-ES"/>
        </w:rPr>
        <w:t>El trabajo se inició en</w:t>
      </w:r>
      <w:r w:rsidR="004A05BE">
        <w:rPr>
          <w:rFonts w:ascii="Times New Roman" w:eastAsia="Times New Roman" w:hAnsi="Times New Roman" w:cs="Times New Roman"/>
          <w:color w:val="000000"/>
          <w:sz w:val="28"/>
          <w:szCs w:val="28"/>
          <w:lang w:eastAsia="es-ES"/>
        </w:rPr>
        <w:t xml:space="preserve"> </w:t>
      </w:r>
      <w:r w:rsidRPr="00A86079">
        <w:rPr>
          <w:rFonts w:ascii="Times New Roman" w:eastAsia="Times New Roman" w:hAnsi="Times New Roman" w:cs="Times New Roman"/>
          <w:b/>
          <w:bCs/>
          <w:color w:val="000000"/>
          <w:sz w:val="28"/>
          <w:szCs w:val="28"/>
          <w:lang w:eastAsia="es-ES"/>
        </w:rPr>
        <w:t>1946</w:t>
      </w:r>
      <w:r w:rsidRPr="00E937B4">
        <w:rPr>
          <w:rFonts w:ascii="Times New Roman" w:eastAsia="Times New Roman" w:hAnsi="Times New Roman" w:cs="Times New Roman"/>
          <w:color w:val="000000"/>
          <w:sz w:val="28"/>
          <w:szCs w:val="28"/>
          <w:lang w:eastAsia="es-ES"/>
        </w:rPr>
        <w:t xml:space="preserve"> con unos pocos países y se fue ampliando hasta que la DUDH se debatió por todos los Estados miembros de la Comisión y se adoptó en </w:t>
      </w:r>
      <w:r w:rsidRPr="00A86079">
        <w:rPr>
          <w:rFonts w:ascii="Times New Roman" w:eastAsia="Times New Roman" w:hAnsi="Times New Roman" w:cs="Times New Roman"/>
          <w:b/>
          <w:bCs/>
          <w:color w:val="000000"/>
          <w:sz w:val="28"/>
          <w:szCs w:val="28"/>
          <w:lang w:eastAsia="es-ES"/>
        </w:rPr>
        <w:t>1948</w:t>
      </w:r>
      <w:r w:rsidR="009C62B7">
        <w:rPr>
          <w:rFonts w:ascii="Times New Roman" w:eastAsia="Times New Roman" w:hAnsi="Times New Roman" w:cs="Times New Roman"/>
          <w:color w:val="000000"/>
          <w:sz w:val="28"/>
          <w:szCs w:val="28"/>
          <w:lang w:eastAsia="es-ES"/>
        </w:rPr>
        <w:t xml:space="preserve"> con el voto de 48 países de 58 miembros de las Naciones Unidas. Hoy más de 190 países han suscrito la convención y muchos han ratificado tratados jurídicamente vinculantes.</w:t>
      </w:r>
    </w:p>
    <w:p w14:paraId="20A406F8" w14:textId="3B363C0E" w:rsidR="00DE4CCA" w:rsidRDefault="00DE4CCA" w:rsidP="00E937B4">
      <w:pPr>
        <w:spacing w:before="360" w:after="0" w:line="360" w:lineRule="aut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Traducida a más de 550 lenguas y dialectos para que millones de personas puedan leerla en su lengua materna.</w:t>
      </w:r>
    </w:p>
    <w:p w14:paraId="73D5B6FB" w14:textId="5E75276A" w:rsidR="00DE4CCA" w:rsidRDefault="00DE4CCA" w:rsidP="00E937B4">
      <w:pPr>
        <w:spacing w:before="360" w:after="0" w:line="360" w:lineRule="aut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El Palacio Wilson es la sede del Alto Comisionado de las Naciones Unidas para los DDHH, un organismo especializado de la ONU creado en 1993 con la misión de promover y proteger los DDHH</w:t>
      </w:r>
      <w:r w:rsidR="000C50BB">
        <w:rPr>
          <w:rFonts w:ascii="Times New Roman" w:eastAsia="Times New Roman" w:hAnsi="Times New Roman" w:cs="Times New Roman"/>
          <w:color w:val="000000"/>
          <w:sz w:val="28"/>
          <w:szCs w:val="28"/>
          <w:lang w:eastAsia="es-ES"/>
        </w:rPr>
        <w:t>.</w:t>
      </w:r>
    </w:p>
    <w:p w14:paraId="7E4978AD" w14:textId="21CE5DDE" w:rsidR="000C50BB" w:rsidRDefault="000C50BB" w:rsidP="00E937B4">
      <w:pPr>
        <w:spacing w:before="360" w:after="0" w:line="360" w:lineRule="aut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La guerra mundial acabó en 1945, se crearon las Naciones Unidas y el sentimiento de “nunca más” llevó a los Estados miembros a debatir el significado de los DDHH y analizar cómo respetar la dignidad humana.</w:t>
      </w:r>
    </w:p>
    <w:p w14:paraId="6A85EF9C" w14:textId="24217D07" w:rsidR="000C50BB" w:rsidRDefault="000C50BB" w:rsidP="00E937B4">
      <w:pPr>
        <w:spacing w:before="360" w:after="0" w:line="360" w:lineRule="aut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 xml:space="preserve">Hasta 1945 el contrato social era doméstico, en cada país se trataban de manera diferente los DDHH. Cuando se analiza la hecatombe de la Segunda Guerra Mundial se ve que han muerto más civiles que combatientes y que </w:t>
      </w:r>
      <w:r>
        <w:rPr>
          <w:rFonts w:ascii="Times New Roman" w:eastAsia="Times New Roman" w:hAnsi="Times New Roman" w:cs="Times New Roman"/>
          <w:color w:val="000000"/>
          <w:sz w:val="28"/>
          <w:szCs w:val="28"/>
          <w:lang w:eastAsia="es-ES"/>
        </w:rPr>
        <w:lastRenderedPageBreak/>
        <w:t>los Gobiernos no les han protegido</w:t>
      </w:r>
      <w:r w:rsidR="00AC5950">
        <w:rPr>
          <w:rFonts w:ascii="Times New Roman" w:eastAsia="Times New Roman" w:hAnsi="Times New Roman" w:cs="Times New Roman"/>
          <w:color w:val="000000"/>
          <w:sz w:val="28"/>
          <w:szCs w:val="28"/>
          <w:lang w:eastAsia="es-ES"/>
        </w:rPr>
        <w:t>, por ello se rompe ese contrato social doméstico y nace el contrato social global que está en la Carta de las Naciones Unidas cuyo núcleo es la DUDH.</w:t>
      </w:r>
    </w:p>
    <w:p w14:paraId="552EAA55" w14:textId="0FBD9ED8" w:rsidR="00AC5950" w:rsidRPr="00896825" w:rsidRDefault="00AC5950" w:rsidP="00E937B4">
      <w:pPr>
        <w:spacing w:before="360" w:after="0" w:line="360" w:lineRule="auto"/>
        <w:jc w:val="both"/>
        <w:rPr>
          <w:rFonts w:ascii="Times New Roman" w:eastAsia="Times New Roman" w:hAnsi="Times New Roman" w:cs="Times New Roman"/>
          <w:b/>
          <w:bCs/>
          <w:color w:val="000000"/>
          <w:sz w:val="28"/>
          <w:szCs w:val="28"/>
          <w:lang w:eastAsia="es-ES"/>
        </w:rPr>
      </w:pPr>
      <w:r w:rsidRPr="00896825">
        <w:rPr>
          <w:rFonts w:ascii="Times New Roman" w:eastAsia="Times New Roman" w:hAnsi="Times New Roman" w:cs="Times New Roman"/>
          <w:b/>
          <w:bCs/>
          <w:color w:val="000000"/>
          <w:sz w:val="28"/>
          <w:szCs w:val="28"/>
          <w:lang w:eastAsia="es-ES"/>
        </w:rPr>
        <w:t>Sienta las bases de cómo se debe gobernar el mundo según principios clave: la mayoría de los pueblos no estaban debatiendo pero hicieron de ella su propio instrumento para exigi</w:t>
      </w:r>
      <w:r w:rsidR="008B226F" w:rsidRPr="00896825">
        <w:rPr>
          <w:rFonts w:ascii="Times New Roman" w:eastAsia="Times New Roman" w:hAnsi="Times New Roman" w:cs="Times New Roman"/>
          <w:b/>
          <w:bCs/>
          <w:color w:val="000000"/>
          <w:sz w:val="28"/>
          <w:szCs w:val="28"/>
          <w:lang w:eastAsia="es-ES"/>
        </w:rPr>
        <w:t>r sus derechos.</w:t>
      </w:r>
    </w:p>
    <w:p w14:paraId="170271C4" w14:textId="0000FF84" w:rsidR="000C50BB" w:rsidRPr="00E937B4" w:rsidRDefault="000C50BB" w:rsidP="00E937B4">
      <w:pPr>
        <w:spacing w:before="360" w:after="0" w:line="360" w:lineRule="auto"/>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Eleanor Roosevelt fue la presidenta de la Comisión de DDHH y una de las principales protagonista</w:t>
      </w:r>
      <w:r w:rsidR="004A05BE">
        <w:rPr>
          <w:rFonts w:ascii="Times New Roman" w:eastAsia="Times New Roman" w:hAnsi="Times New Roman" w:cs="Times New Roman"/>
          <w:color w:val="000000"/>
          <w:sz w:val="28"/>
          <w:szCs w:val="28"/>
          <w:lang w:eastAsia="es-ES"/>
        </w:rPr>
        <w:t>s</w:t>
      </w:r>
      <w:r>
        <w:rPr>
          <w:rFonts w:ascii="Times New Roman" w:eastAsia="Times New Roman" w:hAnsi="Times New Roman" w:cs="Times New Roman"/>
          <w:color w:val="000000"/>
          <w:sz w:val="28"/>
          <w:szCs w:val="28"/>
          <w:lang w:eastAsia="es-ES"/>
        </w:rPr>
        <w:t xml:space="preserve"> de la redacción de la DUDH.</w:t>
      </w:r>
    </w:p>
    <w:p w14:paraId="1439937B" w14:textId="60B38F4D" w:rsidR="00691179" w:rsidRPr="00896825" w:rsidRDefault="00691179" w:rsidP="00E937B4">
      <w:pPr>
        <w:spacing w:before="360" w:after="0" w:line="360" w:lineRule="auto"/>
        <w:jc w:val="both"/>
        <w:rPr>
          <w:rFonts w:ascii="Times New Roman" w:eastAsia="Times New Roman" w:hAnsi="Times New Roman" w:cs="Times New Roman"/>
          <w:b/>
          <w:bCs/>
          <w:color w:val="000000"/>
          <w:sz w:val="28"/>
          <w:szCs w:val="28"/>
          <w:lang w:eastAsia="es-ES"/>
        </w:rPr>
      </w:pPr>
      <w:r w:rsidRPr="00896825">
        <w:rPr>
          <w:rFonts w:ascii="Times New Roman" w:eastAsia="Times New Roman" w:hAnsi="Times New Roman" w:cs="Times New Roman"/>
          <w:b/>
          <w:bCs/>
          <w:color w:val="000000"/>
          <w:sz w:val="28"/>
          <w:szCs w:val="28"/>
          <w:lang w:eastAsia="es-ES"/>
        </w:rPr>
        <w:t>Son 30 derechos que siguen siendo la base del derecho internacional de los DDHH, derechos que se catalogan en 4 grupos que se denominan generaciones: civiles y políticos; económicos, sociales y culturales; colectivos y solidarios; y de acceso a las tecnologías de la información y comunicación.</w:t>
      </w:r>
    </w:p>
    <w:p w14:paraId="0975FEAE" w14:textId="77777777" w:rsidR="001B5AC1" w:rsidRPr="00896825" w:rsidRDefault="00691179" w:rsidP="00E937B4">
      <w:pPr>
        <w:spacing w:before="360" w:after="0" w:line="360" w:lineRule="auto"/>
        <w:jc w:val="both"/>
        <w:rPr>
          <w:rFonts w:ascii="Times New Roman" w:eastAsia="Times New Roman" w:hAnsi="Times New Roman" w:cs="Times New Roman"/>
          <w:b/>
          <w:bCs/>
          <w:color w:val="000000"/>
          <w:sz w:val="28"/>
          <w:szCs w:val="28"/>
          <w:lang w:eastAsia="es-ES"/>
        </w:rPr>
      </w:pPr>
      <w:r w:rsidRPr="00896825">
        <w:rPr>
          <w:rFonts w:ascii="Times New Roman" w:eastAsia="Times New Roman" w:hAnsi="Times New Roman" w:cs="Times New Roman"/>
          <w:b/>
          <w:bCs/>
          <w:color w:val="000000"/>
          <w:sz w:val="28"/>
          <w:szCs w:val="28"/>
          <w:lang w:eastAsia="es-ES"/>
        </w:rPr>
        <w:t>Todos ellos interrelacionados e inherentes a todo ser humano.</w:t>
      </w:r>
      <w:r w:rsidR="0066257B" w:rsidRPr="00896825">
        <w:rPr>
          <w:rFonts w:ascii="Times New Roman" w:eastAsia="Times New Roman" w:hAnsi="Times New Roman" w:cs="Times New Roman"/>
          <w:b/>
          <w:bCs/>
          <w:color w:val="000000"/>
          <w:sz w:val="28"/>
          <w:szCs w:val="28"/>
          <w:lang w:eastAsia="es-ES"/>
        </w:rPr>
        <w:t xml:space="preserve"> </w:t>
      </w:r>
    </w:p>
    <w:p w14:paraId="46D9C174" w14:textId="77777777" w:rsidR="001B5AC1" w:rsidRPr="00896825" w:rsidRDefault="00547689" w:rsidP="00E937B4">
      <w:pPr>
        <w:spacing w:before="360" w:after="0" w:line="360" w:lineRule="auto"/>
        <w:jc w:val="both"/>
        <w:rPr>
          <w:rFonts w:ascii="Times New Roman" w:eastAsia="Times New Roman" w:hAnsi="Times New Roman" w:cs="Times New Roman"/>
          <w:b/>
          <w:bCs/>
          <w:color w:val="000000"/>
          <w:sz w:val="28"/>
          <w:szCs w:val="28"/>
          <w:lang w:eastAsia="es-ES"/>
        </w:rPr>
      </w:pPr>
      <w:r w:rsidRPr="00896825">
        <w:rPr>
          <w:rFonts w:ascii="Times New Roman" w:eastAsia="Times New Roman" w:hAnsi="Times New Roman" w:cs="Times New Roman"/>
          <w:b/>
          <w:bCs/>
          <w:color w:val="000000"/>
          <w:sz w:val="28"/>
          <w:szCs w:val="28"/>
          <w:lang w:eastAsia="es-ES"/>
        </w:rPr>
        <w:t>Una verdadera Constitución de la Humanidad.</w:t>
      </w:r>
      <w:r w:rsidR="00972348" w:rsidRPr="00896825">
        <w:rPr>
          <w:rFonts w:ascii="Times New Roman" w:eastAsia="Times New Roman" w:hAnsi="Times New Roman" w:cs="Times New Roman"/>
          <w:b/>
          <w:bCs/>
          <w:color w:val="000000"/>
          <w:sz w:val="28"/>
          <w:szCs w:val="28"/>
          <w:lang w:eastAsia="es-ES"/>
        </w:rPr>
        <w:t xml:space="preserve"> </w:t>
      </w:r>
    </w:p>
    <w:p w14:paraId="53F6EBAD" w14:textId="3BD2D16F" w:rsidR="00F52D02" w:rsidRPr="00896825" w:rsidRDefault="007765B0" w:rsidP="00E937B4">
      <w:pPr>
        <w:spacing w:before="360" w:after="0" w:line="360" w:lineRule="auto"/>
        <w:jc w:val="both"/>
        <w:rPr>
          <w:rFonts w:ascii="Times New Roman" w:eastAsia="Times New Roman" w:hAnsi="Times New Roman" w:cs="Times New Roman"/>
          <w:b/>
          <w:bCs/>
          <w:color w:val="000000"/>
          <w:sz w:val="28"/>
          <w:szCs w:val="28"/>
          <w:lang w:eastAsia="es-ES"/>
        </w:rPr>
      </w:pPr>
      <w:r>
        <w:rPr>
          <w:rFonts w:ascii="Times New Roman" w:eastAsia="Times New Roman" w:hAnsi="Times New Roman" w:cs="Times New Roman"/>
          <w:b/>
          <w:bCs/>
          <w:color w:val="000000"/>
          <w:sz w:val="28"/>
          <w:szCs w:val="28"/>
          <w:lang w:eastAsia="es-ES"/>
        </w:rPr>
        <w:t>La</w:t>
      </w:r>
      <w:r w:rsidR="00972348" w:rsidRPr="00896825">
        <w:rPr>
          <w:rFonts w:ascii="Times New Roman" w:eastAsia="Times New Roman" w:hAnsi="Times New Roman" w:cs="Times New Roman"/>
          <w:b/>
          <w:bCs/>
          <w:color w:val="000000"/>
          <w:sz w:val="28"/>
          <w:szCs w:val="28"/>
          <w:lang w:eastAsia="es-ES"/>
        </w:rPr>
        <w:t xml:space="preserve"> conmemoración del 75 aniversario insiste en</w:t>
      </w:r>
      <w:r w:rsidR="001B5AC1" w:rsidRPr="00896825">
        <w:rPr>
          <w:rFonts w:ascii="Times New Roman" w:eastAsia="Times New Roman" w:hAnsi="Times New Roman" w:cs="Times New Roman"/>
          <w:b/>
          <w:bCs/>
          <w:color w:val="000000"/>
          <w:sz w:val="28"/>
          <w:szCs w:val="28"/>
          <w:lang w:eastAsia="es-ES"/>
        </w:rPr>
        <w:t xml:space="preserve">: </w:t>
      </w:r>
    </w:p>
    <w:p w14:paraId="012EB307" w14:textId="77777777" w:rsidR="00F52D02" w:rsidRPr="00896825" w:rsidRDefault="00F52D02" w:rsidP="00E937B4">
      <w:pPr>
        <w:spacing w:before="360" w:after="0" w:line="360" w:lineRule="auto"/>
        <w:jc w:val="both"/>
        <w:rPr>
          <w:rFonts w:ascii="Times New Roman" w:eastAsia="Times New Roman" w:hAnsi="Times New Roman" w:cs="Times New Roman"/>
          <w:b/>
          <w:bCs/>
          <w:color w:val="000000"/>
          <w:sz w:val="28"/>
          <w:szCs w:val="28"/>
          <w:lang w:eastAsia="es-ES"/>
        </w:rPr>
      </w:pPr>
      <w:r w:rsidRPr="00896825">
        <w:rPr>
          <w:rFonts w:ascii="Times New Roman" w:eastAsia="Times New Roman" w:hAnsi="Times New Roman" w:cs="Times New Roman"/>
          <w:b/>
          <w:bCs/>
          <w:color w:val="000000"/>
          <w:sz w:val="28"/>
          <w:szCs w:val="28"/>
          <w:lang w:eastAsia="es-ES"/>
        </w:rPr>
        <w:t>-</w:t>
      </w:r>
      <w:r w:rsidR="00972348" w:rsidRPr="00896825">
        <w:rPr>
          <w:rFonts w:ascii="Times New Roman" w:eastAsia="Times New Roman" w:hAnsi="Times New Roman" w:cs="Times New Roman"/>
          <w:b/>
          <w:bCs/>
          <w:color w:val="000000"/>
          <w:sz w:val="28"/>
          <w:szCs w:val="28"/>
          <w:lang w:eastAsia="es-ES"/>
        </w:rPr>
        <w:t>su universalidad e indivisibilidad</w:t>
      </w:r>
    </w:p>
    <w:p w14:paraId="1B25B108" w14:textId="77777777" w:rsidR="00F52D02" w:rsidRPr="00896825" w:rsidRDefault="00F52D02" w:rsidP="00E937B4">
      <w:pPr>
        <w:spacing w:before="360" w:after="0" w:line="360" w:lineRule="auto"/>
        <w:jc w:val="both"/>
        <w:rPr>
          <w:rFonts w:ascii="Times New Roman" w:eastAsia="Times New Roman" w:hAnsi="Times New Roman" w:cs="Times New Roman"/>
          <w:b/>
          <w:bCs/>
          <w:color w:val="000000"/>
          <w:sz w:val="28"/>
          <w:szCs w:val="28"/>
          <w:lang w:eastAsia="es-ES"/>
        </w:rPr>
      </w:pPr>
      <w:r w:rsidRPr="00896825">
        <w:rPr>
          <w:rFonts w:ascii="Times New Roman" w:eastAsia="Times New Roman" w:hAnsi="Times New Roman" w:cs="Times New Roman"/>
          <w:b/>
          <w:bCs/>
          <w:color w:val="000000"/>
          <w:sz w:val="28"/>
          <w:szCs w:val="28"/>
          <w:lang w:eastAsia="es-ES"/>
        </w:rPr>
        <w:t>-</w:t>
      </w:r>
      <w:r w:rsidR="00972348" w:rsidRPr="00896825">
        <w:rPr>
          <w:rFonts w:ascii="Times New Roman" w:eastAsia="Times New Roman" w:hAnsi="Times New Roman" w:cs="Times New Roman"/>
          <w:b/>
          <w:bCs/>
          <w:color w:val="000000"/>
          <w:sz w:val="28"/>
          <w:szCs w:val="28"/>
          <w:lang w:eastAsia="es-ES"/>
        </w:rPr>
        <w:t xml:space="preserve">en renovar el consenso </w:t>
      </w:r>
    </w:p>
    <w:p w14:paraId="36B76BCE" w14:textId="77777777" w:rsidR="00F52D02" w:rsidRPr="00896825" w:rsidRDefault="00F52D02" w:rsidP="00E937B4">
      <w:pPr>
        <w:spacing w:before="360" w:after="0" w:line="360" w:lineRule="auto"/>
        <w:jc w:val="both"/>
        <w:rPr>
          <w:rFonts w:ascii="Times New Roman" w:eastAsia="Times New Roman" w:hAnsi="Times New Roman" w:cs="Times New Roman"/>
          <w:b/>
          <w:bCs/>
          <w:color w:val="000000"/>
          <w:sz w:val="28"/>
          <w:szCs w:val="28"/>
          <w:lang w:eastAsia="es-ES"/>
        </w:rPr>
      </w:pPr>
      <w:r w:rsidRPr="00896825">
        <w:rPr>
          <w:rFonts w:ascii="Times New Roman" w:eastAsia="Times New Roman" w:hAnsi="Times New Roman" w:cs="Times New Roman"/>
          <w:b/>
          <w:bCs/>
          <w:color w:val="000000"/>
          <w:sz w:val="28"/>
          <w:szCs w:val="28"/>
          <w:lang w:eastAsia="es-ES"/>
        </w:rPr>
        <w:t xml:space="preserve">-en </w:t>
      </w:r>
      <w:r w:rsidR="00972348" w:rsidRPr="00896825">
        <w:rPr>
          <w:rFonts w:ascii="Times New Roman" w:eastAsia="Times New Roman" w:hAnsi="Times New Roman" w:cs="Times New Roman"/>
          <w:b/>
          <w:bCs/>
          <w:color w:val="000000"/>
          <w:sz w:val="28"/>
          <w:szCs w:val="28"/>
          <w:lang w:eastAsia="es-ES"/>
        </w:rPr>
        <w:t>ampliar la cooperación</w:t>
      </w:r>
    </w:p>
    <w:p w14:paraId="45EAC072" w14:textId="550506EA" w:rsidR="0066257B" w:rsidRPr="00896825" w:rsidRDefault="00F52D02" w:rsidP="00E937B4">
      <w:pPr>
        <w:spacing w:before="360" w:after="0" w:line="360" w:lineRule="auto"/>
        <w:jc w:val="both"/>
        <w:rPr>
          <w:rFonts w:ascii="Times New Roman" w:eastAsia="Times New Roman" w:hAnsi="Times New Roman" w:cs="Times New Roman"/>
          <w:b/>
          <w:bCs/>
          <w:color w:val="000000"/>
          <w:sz w:val="28"/>
          <w:szCs w:val="28"/>
          <w:lang w:eastAsia="es-ES"/>
        </w:rPr>
      </w:pPr>
      <w:r w:rsidRPr="00896825">
        <w:rPr>
          <w:rFonts w:ascii="Times New Roman" w:eastAsia="Times New Roman" w:hAnsi="Times New Roman" w:cs="Times New Roman"/>
          <w:b/>
          <w:bCs/>
          <w:color w:val="000000"/>
          <w:sz w:val="28"/>
          <w:szCs w:val="28"/>
          <w:lang w:eastAsia="es-ES"/>
        </w:rPr>
        <w:t xml:space="preserve">-en </w:t>
      </w:r>
      <w:r w:rsidR="00972348" w:rsidRPr="00896825">
        <w:rPr>
          <w:rFonts w:ascii="Times New Roman" w:eastAsia="Times New Roman" w:hAnsi="Times New Roman" w:cs="Times New Roman"/>
          <w:b/>
          <w:bCs/>
          <w:color w:val="000000"/>
          <w:sz w:val="28"/>
          <w:szCs w:val="28"/>
          <w:lang w:eastAsia="es-ES"/>
        </w:rPr>
        <w:t>reflexionar sobre los avances que se deben realizar y los retos que se deben afrontar</w:t>
      </w:r>
    </w:p>
    <w:p w14:paraId="3743C689" w14:textId="62EDF631" w:rsidR="00F52D02" w:rsidRPr="004A05BE" w:rsidRDefault="00F52D02" w:rsidP="00F52D02">
      <w:pPr>
        <w:spacing w:before="360" w:after="0" w:line="360" w:lineRule="auto"/>
        <w:jc w:val="both"/>
        <w:rPr>
          <w:rFonts w:ascii="Times New Roman" w:hAnsi="Times New Roman" w:cs="Times New Roman"/>
          <w:b/>
          <w:bCs/>
          <w:color w:val="454545"/>
          <w:spacing w:val="-5"/>
          <w:sz w:val="28"/>
          <w:szCs w:val="28"/>
          <w:shd w:val="clear" w:color="auto" w:fill="FFFFFF"/>
        </w:rPr>
      </w:pPr>
      <w:r w:rsidRPr="00896825">
        <w:rPr>
          <w:rFonts w:ascii="Times New Roman" w:eastAsia="Times New Roman" w:hAnsi="Times New Roman" w:cs="Times New Roman"/>
          <w:b/>
          <w:bCs/>
          <w:color w:val="000000"/>
          <w:sz w:val="28"/>
          <w:szCs w:val="28"/>
          <w:lang w:eastAsia="es-ES"/>
        </w:rPr>
        <w:lastRenderedPageBreak/>
        <w:t>Los principios de la DUDH</w:t>
      </w:r>
      <w:r>
        <w:rPr>
          <w:rFonts w:ascii="Times New Roman" w:eastAsia="Times New Roman" w:hAnsi="Times New Roman" w:cs="Times New Roman"/>
          <w:color w:val="000000"/>
          <w:sz w:val="28"/>
          <w:szCs w:val="28"/>
          <w:lang w:eastAsia="es-ES"/>
        </w:rPr>
        <w:t xml:space="preserve"> </w:t>
      </w:r>
      <w:r w:rsidRPr="004A05BE">
        <w:rPr>
          <w:rFonts w:ascii="Times New Roman" w:eastAsia="Times New Roman" w:hAnsi="Times New Roman" w:cs="Times New Roman"/>
          <w:b/>
          <w:bCs/>
          <w:color w:val="000000"/>
          <w:sz w:val="28"/>
          <w:szCs w:val="28"/>
          <w:lang w:eastAsia="es-ES"/>
        </w:rPr>
        <w:t xml:space="preserve">son </w:t>
      </w:r>
      <w:r w:rsidRPr="004A05BE">
        <w:rPr>
          <w:rFonts w:ascii="Times New Roman" w:hAnsi="Times New Roman" w:cs="Times New Roman"/>
          <w:b/>
          <w:bCs/>
          <w:color w:val="454545"/>
          <w:spacing w:val="-5"/>
          <w:sz w:val="28"/>
          <w:szCs w:val="28"/>
          <w:shd w:val="clear" w:color="auto" w:fill="FFFFFF"/>
        </w:rPr>
        <w:t>ajenos a ideologías y arraigados en los valores comunes de la humanidad solidaria.</w:t>
      </w:r>
    </w:p>
    <w:p w14:paraId="464B52BB" w14:textId="77777777" w:rsidR="004A05BE" w:rsidRPr="00896825" w:rsidRDefault="00F52D02" w:rsidP="00F52D02">
      <w:pPr>
        <w:spacing w:before="360" w:after="0" w:line="360" w:lineRule="auto"/>
        <w:jc w:val="both"/>
        <w:rPr>
          <w:rFonts w:ascii="Times New Roman" w:hAnsi="Times New Roman" w:cs="Times New Roman"/>
          <w:b/>
          <w:bCs/>
          <w:color w:val="454545"/>
          <w:spacing w:val="-5"/>
          <w:sz w:val="28"/>
          <w:szCs w:val="28"/>
          <w:shd w:val="clear" w:color="auto" w:fill="FFFFFF"/>
        </w:rPr>
      </w:pPr>
      <w:r w:rsidRPr="00896825">
        <w:rPr>
          <w:rFonts w:ascii="Times New Roman" w:hAnsi="Times New Roman" w:cs="Times New Roman"/>
          <w:b/>
          <w:bCs/>
          <w:color w:val="454545"/>
          <w:spacing w:val="-5"/>
          <w:sz w:val="28"/>
          <w:szCs w:val="28"/>
          <w:shd w:val="clear" w:color="auto" w:fill="FFFFFF"/>
        </w:rPr>
        <w:t>Por ello pueden trascender las divisiones geopolíticas y sociales.</w:t>
      </w:r>
      <w:r w:rsidR="000C50BB" w:rsidRPr="00896825">
        <w:rPr>
          <w:rFonts w:ascii="Times New Roman" w:hAnsi="Times New Roman" w:cs="Times New Roman"/>
          <w:b/>
          <w:bCs/>
          <w:color w:val="454545"/>
          <w:spacing w:val="-5"/>
          <w:sz w:val="28"/>
          <w:szCs w:val="28"/>
          <w:shd w:val="clear" w:color="auto" w:fill="FFFFFF"/>
        </w:rPr>
        <w:t xml:space="preserve"> </w:t>
      </w:r>
    </w:p>
    <w:p w14:paraId="584FA5C8" w14:textId="41571EF4" w:rsidR="00F52D02" w:rsidRPr="00896825" w:rsidRDefault="000C50BB" w:rsidP="00F52D02">
      <w:pPr>
        <w:spacing w:before="360" w:after="0" w:line="360" w:lineRule="auto"/>
        <w:jc w:val="both"/>
        <w:rPr>
          <w:rFonts w:ascii="Times New Roman" w:hAnsi="Times New Roman" w:cs="Times New Roman"/>
          <w:b/>
          <w:bCs/>
          <w:color w:val="454545"/>
          <w:spacing w:val="-5"/>
          <w:sz w:val="28"/>
          <w:szCs w:val="28"/>
          <w:shd w:val="clear" w:color="auto" w:fill="FFFFFF"/>
        </w:rPr>
      </w:pPr>
      <w:r w:rsidRPr="00896825">
        <w:rPr>
          <w:rFonts w:ascii="Times New Roman" w:hAnsi="Times New Roman" w:cs="Times New Roman"/>
          <w:b/>
          <w:bCs/>
          <w:color w:val="454545"/>
          <w:spacing w:val="-5"/>
          <w:sz w:val="28"/>
          <w:szCs w:val="28"/>
          <w:shd w:val="clear" w:color="auto" w:fill="FFFFFF"/>
        </w:rPr>
        <w:t>Son una brújula para navegar en todos los retos a los que nos enfrentamos.</w:t>
      </w:r>
    </w:p>
    <w:p w14:paraId="4D9AFA55" w14:textId="77777777" w:rsidR="007B76CC" w:rsidRDefault="0066257B" w:rsidP="00E937B4">
      <w:pPr>
        <w:spacing w:before="360" w:after="0" w:line="360" w:lineRule="auto"/>
        <w:jc w:val="both"/>
        <w:rPr>
          <w:rFonts w:ascii="Times New Roman" w:hAnsi="Times New Roman" w:cs="Times New Roman"/>
          <w:sz w:val="28"/>
          <w:szCs w:val="28"/>
        </w:rPr>
      </w:pPr>
      <w:r w:rsidRPr="00E937B4">
        <w:rPr>
          <w:rFonts w:ascii="Times New Roman" w:hAnsi="Times New Roman" w:cs="Times New Roman"/>
          <w:sz w:val="28"/>
          <w:szCs w:val="28"/>
        </w:rPr>
        <w:t xml:space="preserve">Con su adopción surgió la esperanza y a pesar de las dificultades patentes sigue siendo un marco sólido para la justicia y la igualdad. </w:t>
      </w:r>
    </w:p>
    <w:p w14:paraId="43760AF1" w14:textId="77777777" w:rsidR="001E0205" w:rsidRPr="00896825" w:rsidRDefault="0066257B" w:rsidP="00E937B4">
      <w:pPr>
        <w:spacing w:before="360" w:after="0" w:line="360" w:lineRule="auto"/>
        <w:jc w:val="both"/>
        <w:rPr>
          <w:rStyle w:val="Textoennegrita"/>
          <w:rFonts w:ascii="Times New Roman" w:hAnsi="Times New Roman" w:cs="Times New Roman"/>
          <w:sz w:val="28"/>
          <w:szCs w:val="28"/>
        </w:rPr>
      </w:pPr>
      <w:r w:rsidRPr="00896825">
        <w:rPr>
          <w:rStyle w:val="Textoennegrita"/>
          <w:rFonts w:ascii="Times New Roman" w:hAnsi="Times New Roman" w:cs="Times New Roman"/>
          <w:sz w:val="28"/>
          <w:szCs w:val="28"/>
        </w:rPr>
        <w:t>Se han experimentado avances significativos en múltiples áreas</w:t>
      </w:r>
      <w:r w:rsidR="001E0205" w:rsidRPr="00896825">
        <w:rPr>
          <w:rStyle w:val="Textoennegrita"/>
          <w:rFonts w:ascii="Times New Roman" w:hAnsi="Times New Roman" w:cs="Times New Roman"/>
          <w:sz w:val="28"/>
          <w:szCs w:val="28"/>
        </w:rPr>
        <w:t>:</w:t>
      </w:r>
    </w:p>
    <w:p w14:paraId="148CE088" w14:textId="77777777" w:rsidR="001E0205" w:rsidRPr="00896825" w:rsidRDefault="001E0205" w:rsidP="00E937B4">
      <w:pPr>
        <w:spacing w:before="360" w:after="0" w:line="360" w:lineRule="auto"/>
        <w:jc w:val="both"/>
        <w:rPr>
          <w:rStyle w:val="Textoennegrita"/>
          <w:rFonts w:ascii="Times New Roman" w:hAnsi="Times New Roman" w:cs="Times New Roman"/>
          <w:sz w:val="28"/>
          <w:szCs w:val="28"/>
        </w:rPr>
      </w:pPr>
      <w:r w:rsidRPr="00896825">
        <w:rPr>
          <w:rStyle w:val="Textoennegrita"/>
          <w:rFonts w:ascii="Times New Roman" w:hAnsi="Times New Roman" w:cs="Times New Roman"/>
          <w:sz w:val="28"/>
          <w:szCs w:val="28"/>
        </w:rPr>
        <w:t>-</w:t>
      </w:r>
      <w:r w:rsidR="0066257B" w:rsidRPr="00896825">
        <w:rPr>
          <w:rStyle w:val="Textoennegrita"/>
          <w:rFonts w:ascii="Times New Roman" w:hAnsi="Times New Roman" w:cs="Times New Roman"/>
          <w:sz w:val="28"/>
          <w:szCs w:val="28"/>
        </w:rPr>
        <w:t>el derecho a la educación</w:t>
      </w:r>
    </w:p>
    <w:p w14:paraId="03B18146" w14:textId="77777777" w:rsidR="001E0205" w:rsidRPr="00896825" w:rsidRDefault="001E0205" w:rsidP="00E937B4">
      <w:pPr>
        <w:spacing w:before="360" w:after="0" w:line="360" w:lineRule="auto"/>
        <w:jc w:val="both"/>
        <w:rPr>
          <w:rStyle w:val="Textoennegrita"/>
          <w:rFonts w:ascii="Times New Roman" w:hAnsi="Times New Roman" w:cs="Times New Roman"/>
          <w:sz w:val="28"/>
          <w:szCs w:val="28"/>
        </w:rPr>
      </w:pPr>
      <w:r w:rsidRPr="00896825">
        <w:rPr>
          <w:rStyle w:val="Textoennegrita"/>
          <w:rFonts w:ascii="Times New Roman" w:hAnsi="Times New Roman" w:cs="Times New Roman"/>
          <w:sz w:val="28"/>
          <w:szCs w:val="28"/>
        </w:rPr>
        <w:t>-</w:t>
      </w:r>
      <w:r w:rsidR="0066257B" w:rsidRPr="00896825">
        <w:rPr>
          <w:rStyle w:val="Textoennegrita"/>
          <w:rFonts w:ascii="Times New Roman" w:hAnsi="Times New Roman" w:cs="Times New Roman"/>
          <w:sz w:val="28"/>
          <w:szCs w:val="28"/>
        </w:rPr>
        <w:t xml:space="preserve"> el acceso a la atención médica de más sectores sociales</w:t>
      </w:r>
    </w:p>
    <w:p w14:paraId="4E6E8EF1" w14:textId="77777777" w:rsidR="001E0205" w:rsidRPr="00896825" w:rsidRDefault="001E0205" w:rsidP="00E937B4">
      <w:pPr>
        <w:spacing w:before="360" w:after="0" w:line="360" w:lineRule="auto"/>
        <w:jc w:val="both"/>
        <w:rPr>
          <w:rStyle w:val="Textoennegrita"/>
          <w:rFonts w:ascii="Times New Roman" w:hAnsi="Times New Roman" w:cs="Times New Roman"/>
          <w:sz w:val="28"/>
          <w:szCs w:val="28"/>
        </w:rPr>
      </w:pPr>
      <w:r w:rsidRPr="00896825">
        <w:rPr>
          <w:rStyle w:val="Textoennegrita"/>
          <w:rFonts w:ascii="Times New Roman" w:hAnsi="Times New Roman" w:cs="Times New Roman"/>
          <w:sz w:val="28"/>
          <w:szCs w:val="28"/>
        </w:rPr>
        <w:t>-</w:t>
      </w:r>
      <w:r w:rsidR="0066257B" w:rsidRPr="00896825">
        <w:rPr>
          <w:rStyle w:val="Textoennegrita"/>
          <w:rFonts w:ascii="Times New Roman" w:hAnsi="Times New Roman" w:cs="Times New Roman"/>
          <w:sz w:val="28"/>
          <w:szCs w:val="28"/>
        </w:rPr>
        <w:t>la igualdad de género</w:t>
      </w:r>
    </w:p>
    <w:p w14:paraId="4E8CB259" w14:textId="77777777" w:rsidR="001E0205" w:rsidRPr="00896825" w:rsidRDefault="001E0205" w:rsidP="00E937B4">
      <w:pPr>
        <w:spacing w:before="360" w:after="0" w:line="360" w:lineRule="auto"/>
        <w:jc w:val="both"/>
        <w:rPr>
          <w:rStyle w:val="Textoennegrita"/>
          <w:rFonts w:ascii="Times New Roman" w:hAnsi="Times New Roman" w:cs="Times New Roman"/>
          <w:sz w:val="28"/>
          <w:szCs w:val="28"/>
        </w:rPr>
      </w:pPr>
      <w:r w:rsidRPr="00896825">
        <w:rPr>
          <w:rStyle w:val="Textoennegrita"/>
          <w:rFonts w:ascii="Times New Roman" w:hAnsi="Times New Roman" w:cs="Times New Roman"/>
          <w:sz w:val="28"/>
          <w:szCs w:val="28"/>
        </w:rPr>
        <w:t>-</w:t>
      </w:r>
      <w:r w:rsidR="0066257B" w:rsidRPr="00896825">
        <w:rPr>
          <w:rStyle w:val="Textoennegrita"/>
          <w:rFonts w:ascii="Times New Roman" w:hAnsi="Times New Roman" w:cs="Times New Roman"/>
          <w:sz w:val="28"/>
          <w:szCs w:val="28"/>
        </w:rPr>
        <w:t>la protección legal contra la discriminación</w:t>
      </w:r>
    </w:p>
    <w:p w14:paraId="7984242C" w14:textId="77777777" w:rsidR="001E0205" w:rsidRPr="00896825" w:rsidRDefault="001E0205" w:rsidP="00E937B4">
      <w:pPr>
        <w:spacing w:before="360" w:after="0" w:line="360" w:lineRule="auto"/>
        <w:jc w:val="both"/>
        <w:rPr>
          <w:rStyle w:val="Textoennegrita"/>
          <w:rFonts w:ascii="Times New Roman" w:hAnsi="Times New Roman" w:cs="Times New Roman"/>
          <w:sz w:val="28"/>
          <w:szCs w:val="28"/>
        </w:rPr>
      </w:pPr>
      <w:r w:rsidRPr="00896825">
        <w:rPr>
          <w:rStyle w:val="Textoennegrita"/>
          <w:rFonts w:ascii="Times New Roman" w:hAnsi="Times New Roman" w:cs="Times New Roman"/>
          <w:sz w:val="28"/>
          <w:szCs w:val="28"/>
        </w:rPr>
        <w:t>-</w:t>
      </w:r>
      <w:r w:rsidR="0066257B" w:rsidRPr="00896825">
        <w:rPr>
          <w:rStyle w:val="Textoennegrita"/>
          <w:rFonts w:ascii="Times New Roman" w:hAnsi="Times New Roman" w:cs="Times New Roman"/>
          <w:sz w:val="28"/>
          <w:szCs w:val="28"/>
        </w:rPr>
        <w:t xml:space="preserve"> la prohibición de la tortura</w:t>
      </w:r>
    </w:p>
    <w:p w14:paraId="4049B49A" w14:textId="77777777" w:rsidR="001E0205" w:rsidRPr="00896825" w:rsidRDefault="001E0205" w:rsidP="00E937B4">
      <w:pPr>
        <w:spacing w:before="360" w:after="0" w:line="360" w:lineRule="auto"/>
        <w:jc w:val="both"/>
        <w:rPr>
          <w:rStyle w:val="Textoennegrita"/>
          <w:rFonts w:ascii="Times New Roman" w:hAnsi="Times New Roman" w:cs="Times New Roman"/>
          <w:sz w:val="28"/>
          <w:szCs w:val="28"/>
        </w:rPr>
      </w:pPr>
      <w:r w:rsidRPr="00896825">
        <w:rPr>
          <w:rStyle w:val="Textoennegrita"/>
          <w:rFonts w:ascii="Times New Roman" w:hAnsi="Times New Roman" w:cs="Times New Roman"/>
          <w:sz w:val="28"/>
          <w:szCs w:val="28"/>
        </w:rPr>
        <w:t>-</w:t>
      </w:r>
      <w:r w:rsidR="0066257B" w:rsidRPr="00896825">
        <w:rPr>
          <w:rStyle w:val="Textoennegrita"/>
          <w:rFonts w:ascii="Times New Roman" w:hAnsi="Times New Roman" w:cs="Times New Roman"/>
          <w:sz w:val="28"/>
          <w:szCs w:val="28"/>
        </w:rPr>
        <w:t xml:space="preserve"> la creación del Tribunal Penal Internacional</w:t>
      </w:r>
    </w:p>
    <w:p w14:paraId="0F878528" w14:textId="77777777" w:rsidR="001E0205" w:rsidRPr="00896825" w:rsidRDefault="001E0205" w:rsidP="00E937B4">
      <w:pPr>
        <w:spacing w:before="360" w:after="0" w:line="360" w:lineRule="auto"/>
        <w:jc w:val="both"/>
        <w:rPr>
          <w:rStyle w:val="Textoennegrita"/>
          <w:rFonts w:ascii="Times New Roman" w:hAnsi="Times New Roman" w:cs="Times New Roman"/>
          <w:sz w:val="28"/>
          <w:szCs w:val="28"/>
        </w:rPr>
      </w:pPr>
      <w:r w:rsidRPr="00896825">
        <w:rPr>
          <w:rStyle w:val="Textoennegrita"/>
          <w:rFonts w:ascii="Times New Roman" w:hAnsi="Times New Roman" w:cs="Times New Roman"/>
          <w:sz w:val="28"/>
          <w:szCs w:val="28"/>
        </w:rPr>
        <w:t>-</w:t>
      </w:r>
      <w:r w:rsidR="0066257B" w:rsidRPr="00896825">
        <w:rPr>
          <w:rStyle w:val="Textoennegrita"/>
          <w:rFonts w:ascii="Times New Roman" w:hAnsi="Times New Roman" w:cs="Times New Roman"/>
          <w:sz w:val="28"/>
          <w:szCs w:val="28"/>
        </w:rPr>
        <w:t xml:space="preserve"> el enjuiciamiento y castigo de algunos responsables de crímenes de derecho internacional </w:t>
      </w:r>
    </w:p>
    <w:p w14:paraId="08792013" w14:textId="5D0C1477" w:rsidR="0066257B" w:rsidRPr="00896825" w:rsidRDefault="001E0205" w:rsidP="00E937B4">
      <w:pPr>
        <w:spacing w:before="360" w:after="0" w:line="360" w:lineRule="auto"/>
        <w:jc w:val="both"/>
        <w:rPr>
          <w:rFonts w:ascii="Times New Roman" w:hAnsi="Times New Roman" w:cs="Times New Roman"/>
          <w:b/>
          <w:bCs/>
          <w:sz w:val="28"/>
          <w:szCs w:val="28"/>
        </w:rPr>
      </w:pPr>
      <w:r w:rsidRPr="00896825">
        <w:rPr>
          <w:rStyle w:val="Textoennegrita"/>
          <w:rFonts w:ascii="Times New Roman" w:hAnsi="Times New Roman" w:cs="Times New Roman"/>
          <w:sz w:val="28"/>
          <w:szCs w:val="28"/>
        </w:rPr>
        <w:t>-</w:t>
      </w:r>
      <w:r w:rsidR="0066257B" w:rsidRPr="00896825">
        <w:rPr>
          <w:rStyle w:val="Textoennegrita"/>
          <w:rFonts w:ascii="Times New Roman" w:hAnsi="Times New Roman" w:cs="Times New Roman"/>
          <w:sz w:val="28"/>
          <w:szCs w:val="28"/>
        </w:rPr>
        <w:t xml:space="preserve"> los avances en la abolición de la pena de muerte</w:t>
      </w:r>
      <w:r w:rsidR="0066257B" w:rsidRPr="00896825">
        <w:rPr>
          <w:rFonts w:ascii="Times New Roman" w:hAnsi="Times New Roman" w:cs="Times New Roman"/>
          <w:b/>
          <w:bCs/>
          <w:sz w:val="28"/>
          <w:szCs w:val="28"/>
        </w:rPr>
        <w:t>.</w:t>
      </w:r>
    </w:p>
    <w:p w14:paraId="027ABD3F" w14:textId="77777777" w:rsidR="004A05BE" w:rsidRPr="00896825" w:rsidRDefault="004A05BE" w:rsidP="00E937B4">
      <w:pPr>
        <w:spacing w:before="360" w:after="0" w:line="360" w:lineRule="auto"/>
        <w:jc w:val="both"/>
        <w:rPr>
          <w:rFonts w:ascii="Times New Roman" w:hAnsi="Times New Roman" w:cs="Times New Roman"/>
          <w:b/>
          <w:bCs/>
          <w:sz w:val="28"/>
          <w:szCs w:val="28"/>
        </w:rPr>
      </w:pPr>
    </w:p>
    <w:p w14:paraId="4F11B2B3" w14:textId="77777777" w:rsidR="004A05BE" w:rsidRPr="00896825" w:rsidRDefault="004A05BE" w:rsidP="00E937B4">
      <w:pPr>
        <w:spacing w:before="360" w:after="0" w:line="360" w:lineRule="auto"/>
        <w:jc w:val="both"/>
        <w:rPr>
          <w:rFonts w:ascii="Times New Roman" w:hAnsi="Times New Roman" w:cs="Times New Roman"/>
          <w:b/>
          <w:bCs/>
          <w:sz w:val="28"/>
          <w:szCs w:val="28"/>
        </w:rPr>
      </w:pPr>
    </w:p>
    <w:p w14:paraId="70208AB3" w14:textId="77777777" w:rsidR="004A05BE" w:rsidRDefault="00DE4CCA" w:rsidP="00E937B4">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¿Cómo sería el mundo si no existiera la DUDH?</w:t>
      </w:r>
      <w:r w:rsidR="004A05BE">
        <w:rPr>
          <w:rFonts w:ascii="Times New Roman" w:hAnsi="Times New Roman" w:cs="Times New Roman"/>
          <w:sz w:val="28"/>
          <w:szCs w:val="28"/>
        </w:rPr>
        <w:t xml:space="preserve"> </w:t>
      </w:r>
      <w:r>
        <w:rPr>
          <w:rFonts w:ascii="Times New Roman" w:hAnsi="Times New Roman" w:cs="Times New Roman"/>
          <w:sz w:val="28"/>
          <w:szCs w:val="28"/>
        </w:rPr>
        <w:t>Habríamos caído en una situación como la que nos abocó a la 2ª Guerra Mundial</w:t>
      </w:r>
    </w:p>
    <w:p w14:paraId="142C3766" w14:textId="27EDFD70" w:rsidR="00DE4CCA" w:rsidRDefault="00DE4CCA" w:rsidP="00E937B4">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DUDH es el referente de cuáles son los </w:t>
      </w:r>
      <w:r w:rsidRPr="004A05BE">
        <w:rPr>
          <w:rFonts w:ascii="Times New Roman" w:hAnsi="Times New Roman" w:cs="Times New Roman"/>
          <w:b/>
          <w:bCs/>
          <w:sz w:val="28"/>
          <w:szCs w:val="28"/>
        </w:rPr>
        <w:t>mínimos humanitarios que cualquier Estado tiene la obligación de respetar</w:t>
      </w:r>
      <w:r>
        <w:rPr>
          <w:rFonts w:ascii="Times New Roman" w:hAnsi="Times New Roman" w:cs="Times New Roman"/>
          <w:sz w:val="28"/>
          <w:szCs w:val="28"/>
        </w:rPr>
        <w:t>. No podríamos disfrutar de las libertades fundamentales que en ella se contemplan.</w:t>
      </w:r>
    </w:p>
    <w:p w14:paraId="471B8B52" w14:textId="507A17E1" w:rsidR="00D27722" w:rsidRDefault="00D27722" w:rsidP="00E937B4">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La esperanza de que la DUDH iba a significar alcanzar la dignidad de todas las personas el mundo se enfrenta a continuas crisis por los conflictos bélicos, injusticias raciales</w:t>
      </w:r>
      <w:r w:rsidR="00972348">
        <w:rPr>
          <w:rFonts w:ascii="Times New Roman" w:hAnsi="Times New Roman" w:cs="Times New Roman"/>
          <w:sz w:val="28"/>
          <w:szCs w:val="28"/>
        </w:rPr>
        <w:t xml:space="preserve"> y sociales por lo que la humanidad pierde confianza por la inacción e incapacidad de los gobiernos para proteger los DDHH.</w:t>
      </w:r>
    </w:p>
    <w:p w14:paraId="06FCA1A2" w14:textId="2B75ED24" w:rsidR="008B226F" w:rsidRDefault="008B226F" w:rsidP="00E937B4">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¿Por qué sigue</w:t>
      </w:r>
      <w:r w:rsidR="004A05BE">
        <w:rPr>
          <w:rFonts w:ascii="Times New Roman" w:hAnsi="Times New Roman" w:cs="Times New Roman"/>
          <w:sz w:val="28"/>
          <w:szCs w:val="28"/>
        </w:rPr>
        <w:t>n</w:t>
      </w:r>
      <w:r>
        <w:rPr>
          <w:rFonts w:ascii="Times New Roman" w:hAnsi="Times New Roman" w:cs="Times New Roman"/>
          <w:sz w:val="28"/>
          <w:szCs w:val="28"/>
        </w:rPr>
        <w:t xml:space="preserve"> violándose los DDHH no solo en situaciones de guerra o conflicto, también en tiempos de paz en países desarrollados y en países que no lo son?</w:t>
      </w:r>
    </w:p>
    <w:p w14:paraId="342C94E1" w14:textId="0CD1B438" w:rsidR="008B226F" w:rsidRDefault="008B226F" w:rsidP="00E937B4">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¿Por qué siguen cometiéndose crímenes de guerra y de lesa humanidad y genocidios?</w:t>
      </w:r>
      <w:r w:rsidR="004A05BE">
        <w:rPr>
          <w:rFonts w:ascii="Times New Roman" w:hAnsi="Times New Roman" w:cs="Times New Roman"/>
          <w:sz w:val="28"/>
          <w:szCs w:val="28"/>
        </w:rPr>
        <w:t xml:space="preserve"> </w:t>
      </w:r>
    </w:p>
    <w:p w14:paraId="4B28619F" w14:textId="07F3952F" w:rsidR="008B226F" w:rsidRDefault="008B226F" w:rsidP="00E937B4">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¿Tenemos instrumentos</w:t>
      </w:r>
      <w:r w:rsidR="004A05BE">
        <w:rPr>
          <w:rFonts w:ascii="Times New Roman" w:hAnsi="Times New Roman" w:cs="Times New Roman"/>
          <w:sz w:val="28"/>
          <w:szCs w:val="28"/>
        </w:rPr>
        <w:t xml:space="preserve"> </w:t>
      </w:r>
      <w:r>
        <w:rPr>
          <w:rFonts w:ascii="Times New Roman" w:hAnsi="Times New Roman" w:cs="Times New Roman"/>
          <w:sz w:val="28"/>
          <w:szCs w:val="28"/>
        </w:rPr>
        <w:t>y organismos suficientes en la comunidad internacional para evitarlos y para llevar a los que los violan ante la justicia sin dobles varas de medir?</w:t>
      </w:r>
    </w:p>
    <w:p w14:paraId="4521CCF2" w14:textId="64FF48D1" w:rsidR="009E4DD8" w:rsidRDefault="009E4DD8" w:rsidP="00E937B4">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¿Hay voluntad política?</w:t>
      </w:r>
    </w:p>
    <w:p w14:paraId="061B0D46" w14:textId="594DAF85" w:rsidR="009E4DD8" w:rsidRDefault="009E4DD8" w:rsidP="00E937B4">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La cuestión es que en muchos países no se han aplicado los principios de la DUDH y en los que sí se han aplicado el capítulo de los derechos económicos y sociales está pendiente de aplicación.</w:t>
      </w:r>
    </w:p>
    <w:p w14:paraId="528F0D82" w14:textId="77777777" w:rsidR="008E68C8" w:rsidRDefault="008E68C8" w:rsidP="00DE4CCA">
      <w:pPr>
        <w:spacing w:before="360" w:after="0" w:line="360" w:lineRule="auto"/>
        <w:jc w:val="both"/>
        <w:rPr>
          <w:rFonts w:ascii="Times New Roman" w:hAnsi="Times New Roman" w:cs="Times New Roman"/>
          <w:sz w:val="28"/>
          <w:szCs w:val="28"/>
        </w:rPr>
      </w:pPr>
    </w:p>
    <w:p w14:paraId="7B4CFC9A" w14:textId="355B8D0B" w:rsidR="00DE4CCA" w:rsidRPr="00896825" w:rsidRDefault="00DE4CCA" w:rsidP="00DE4CCA">
      <w:pPr>
        <w:spacing w:before="360" w:after="0" w:line="360" w:lineRule="auto"/>
        <w:jc w:val="both"/>
        <w:rPr>
          <w:rFonts w:ascii="Times New Roman" w:hAnsi="Times New Roman" w:cs="Times New Roman"/>
          <w:b/>
          <w:bCs/>
          <w:sz w:val="28"/>
          <w:szCs w:val="28"/>
        </w:rPr>
      </w:pPr>
      <w:r w:rsidRPr="00896825">
        <w:rPr>
          <w:rFonts w:ascii="Times New Roman" w:hAnsi="Times New Roman" w:cs="Times New Roman"/>
          <w:b/>
          <w:bCs/>
          <w:sz w:val="28"/>
          <w:szCs w:val="28"/>
        </w:rPr>
        <w:lastRenderedPageBreak/>
        <w:t>AI denuncia falta de gobernanza global y liderazgo para afrontar los desafíos a los DDHH en su 75 aniversario lo que provoca que miles de personas en comunidades marginadas sigan siendo violados con una discriminación persistente.</w:t>
      </w:r>
    </w:p>
    <w:p w14:paraId="188D2EE6" w14:textId="65CCEB1D" w:rsidR="00DE4CCA" w:rsidRPr="00896825" w:rsidRDefault="00DE4CCA" w:rsidP="00E937B4">
      <w:pPr>
        <w:spacing w:before="360" w:after="0" w:line="360" w:lineRule="auto"/>
        <w:jc w:val="both"/>
        <w:rPr>
          <w:rFonts w:ascii="Times New Roman" w:hAnsi="Times New Roman" w:cs="Times New Roman"/>
          <w:b/>
          <w:bCs/>
          <w:sz w:val="28"/>
          <w:szCs w:val="28"/>
        </w:rPr>
      </w:pPr>
      <w:r w:rsidRPr="00896825">
        <w:rPr>
          <w:rFonts w:ascii="Times New Roman" w:hAnsi="Times New Roman" w:cs="Times New Roman"/>
          <w:b/>
          <w:bCs/>
          <w:sz w:val="28"/>
          <w:szCs w:val="28"/>
        </w:rPr>
        <w:t>Por ello se hace indispensable repensar y actualizar la DUDH.</w:t>
      </w:r>
    </w:p>
    <w:p w14:paraId="70831347" w14:textId="1C12AAE2" w:rsidR="00D57D22" w:rsidRPr="00896825" w:rsidRDefault="00D57D22" w:rsidP="00E937B4">
      <w:pPr>
        <w:spacing w:before="360" w:after="0" w:line="360" w:lineRule="auto"/>
        <w:jc w:val="both"/>
        <w:rPr>
          <w:rFonts w:ascii="Times New Roman" w:hAnsi="Times New Roman" w:cs="Times New Roman"/>
          <w:b/>
          <w:bCs/>
          <w:sz w:val="28"/>
          <w:szCs w:val="28"/>
        </w:rPr>
      </w:pPr>
      <w:r w:rsidRPr="00896825">
        <w:rPr>
          <w:rFonts w:ascii="Times New Roman" w:hAnsi="Times New Roman" w:cs="Times New Roman"/>
          <w:b/>
          <w:bCs/>
          <w:sz w:val="28"/>
          <w:szCs w:val="28"/>
        </w:rPr>
        <w:t xml:space="preserve">AI lanzará a principios de 2024 la Comisión 2048, un proyecto de amplio espectro para reimaginar la DUDH contando con la sociedad civil para que los Gobiernos lideren los avances. </w:t>
      </w:r>
    </w:p>
    <w:p w14:paraId="458F8E5C" w14:textId="43461DF0" w:rsidR="007B76CC" w:rsidRDefault="001E0205" w:rsidP="00E937B4">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E</w:t>
      </w:r>
      <w:r w:rsidR="001B5AC1">
        <w:rPr>
          <w:rFonts w:ascii="Times New Roman" w:hAnsi="Times New Roman" w:cs="Times New Roman"/>
          <w:sz w:val="28"/>
          <w:szCs w:val="28"/>
        </w:rPr>
        <w:t xml:space="preserve">n España tenemos </w:t>
      </w:r>
      <w:r w:rsidR="008E68C8">
        <w:rPr>
          <w:rFonts w:ascii="Times New Roman" w:hAnsi="Times New Roman" w:cs="Times New Roman"/>
          <w:sz w:val="28"/>
          <w:szCs w:val="28"/>
        </w:rPr>
        <w:t>e</w:t>
      </w:r>
      <w:r>
        <w:rPr>
          <w:rFonts w:ascii="Times New Roman" w:hAnsi="Times New Roman" w:cs="Times New Roman"/>
          <w:sz w:val="28"/>
          <w:szCs w:val="28"/>
        </w:rPr>
        <w:t>l reto de</w:t>
      </w:r>
      <w:r w:rsidRPr="00E937B4">
        <w:rPr>
          <w:rFonts w:ascii="Times New Roman" w:hAnsi="Times New Roman" w:cs="Times New Roman"/>
          <w:sz w:val="28"/>
          <w:szCs w:val="28"/>
        </w:rPr>
        <w:t xml:space="preserve"> la </w:t>
      </w:r>
      <w:r w:rsidRPr="001E0205">
        <w:rPr>
          <w:rFonts w:ascii="Times New Roman" w:hAnsi="Times New Roman" w:cs="Times New Roman"/>
          <w:b/>
          <w:bCs/>
          <w:sz w:val="28"/>
          <w:szCs w:val="28"/>
        </w:rPr>
        <w:t>reforma de la Constitución</w:t>
      </w:r>
      <w:r w:rsidRPr="00E937B4">
        <w:rPr>
          <w:rFonts w:ascii="Times New Roman" w:hAnsi="Times New Roman" w:cs="Times New Roman"/>
          <w:sz w:val="28"/>
          <w:szCs w:val="28"/>
        </w:rPr>
        <w:t xml:space="preserve"> que </w:t>
      </w:r>
      <w:r w:rsidRPr="00E937B4">
        <w:rPr>
          <w:rStyle w:val="Textoennegrita"/>
          <w:rFonts w:ascii="Times New Roman" w:hAnsi="Times New Roman" w:cs="Times New Roman"/>
          <w:b w:val="0"/>
          <w:bCs w:val="0"/>
          <w:sz w:val="28"/>
          <w:szCs w:val="28"/>
        </w:rPr>
        <w:t>no ofrece una protección uniforme de todos los DDHH, dejando lagunas que limitan la defensa plena de derechos</w:t>
      </w:r>
      <w:r>
        <w:rPr>
          <w:rStyle w:val="Textoennegrita"/>
          <w:rFonts w:ascii="Times New Roman" w:hAnsi="Times New Roman" w:cs="Times New Roman"/>
          <w:b w:val="0"/>
          <w:bCs w:val="0"/>
          <w:sz w:val="28"/>
          <w:szCs w:val="28"/>
        </w:rPr>
        <w:t xml:space="preserve">, </w:t>
      </w:r>
      <w:r w:rsidR="00547689" w:rsidRPr="001E0205">
        <w:rPr>
          <w:rFonts w:ascii="Times New Roman" w:hAnsi="Times New Roman" w:cs="Times New Roman"/>
          <w:b/>
          <w:bCs/>
          <w:sz w:val="28"/>
          <w:szCs w:val="28"/>
        </w:rPr>
        <w:t>grietas</w:t>
      </w:r>
      <w:r w:rsidR="00547689">
        <w:rPr>
          <w:rFonts w:ascii="Times New Roman" w:hAnsi="Times New Roman" w:cs="Times New Roman"/>
          <w:sz w:val="28"/>
          <w:szCs w:val="28"/>
        </w:rPr>
        <w:t xml:space="preserve"> por las que se escapan preocupaciones de DDHH</w:t>
      </w:r>
      <w:r w:rsidR="007B76CC">
        <w:rPr>
          <w:rFonts w:ascii="Times New Roman" w:hAnsi="Times New Roman" w:cs="Times New Roman"/>
          <w:sz w:val="28"/>
          <w:szCs w:val="28"/>
        </w:rPr>
        <w:t>:</w:t>
      </w:r>
    </w:p>
    <w:p w14:paraId="665BBE35" w14:textId="325DD76E" w:rsidR="007B76CC" w:rsidRDefault="007B76CC" w:rsidP="00E937B4">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47689">
        <w:rPr>
          <w:rFonts w:ascii="Times New Roman" w:hAnsi="Times New Roman" w:cs="Times New Roman"/>
          <w:sz w:val="28"/>
          <w:szCs w:val="28"/>
        </w:rPr>
        <w:t>el trato a l</w:t>
      </w:r>
      <w:r w:rsidR="001E0205">
        <w:rPr>
          <w:rFonts w:ascii="Times New Roman" w:hAnsi="Times New Roman" w:cs="Times New Roman"/>
          <w:sz w:val="28"/>
          <w:szCs w:val="28"/>
        </w:rPr>
        <w:t xml:space="preserve">as </w:t>
      </w:r>
      <w:r w:rsidR="001E0205" w:rsidRPr="001E0205">
        <w:rPr>
          <w:rFonts w:ascii="Times New Roman" w:hAnsi="Times New Roman" w:cs="Times New Roman"/>
          <w:b/>
          <w:bCs/>
          <w:sz w:val="28"/>
          <w:szCs w:val="28"/>
        </w:rPr>
        <w:t>personas</w:t>
      </w:r>
      <w:r w:rsidR="00547689" w:rsidRPr="001E0205">
        <w:rPr>
          <w:rFonts w:ascii="Times New Roman" w:hAnsi="Times New Roman" w:cs="Times New Roman"/>
          <w:b/>
          <w:bCs/>
          <w:sz w:val="28"/>
          <w:szCs w:val="28"/>
        </w:rPr>
        <w:t xml:space="preserve"> inmigrantes y refugiad</w:t>
      </w:r>
      <w:r w:rsidR="001E0205" w:rsidRPr="001E0205">
        <w:rPr>
          <w:rFonts w:ascii="Times New Roman" w:hAnsi="Times New Roman" w:cs="Times New Roman"/>
          <w:b/>
          <w:bCs/>
          <w:sz w:val="28"/>
          <w:szCs w:val="28"/>
        </w:rPr>
        <w:t>as</w:t>
      </w:r>
      <w:r w:rsidR="00547689">
        <w:rPr>
          <w:rFonts w:ascii="Times New Roman" w:hAnsi="Times New Roman" w:cs="Times New Roman"/>
          <w:sz w:val="28"/>
          <w:szCs w:val="28"/>
        </w:rPr>
        <w:t xml:space="preserve"> (excepto los ucranianos)</w:t>
      </w:r>
      <w:r w:rsidR="001E0205">
        <w:rPr>
          <w:rFonts w:ascii="Times New Roman" w:hAnsi="Times New Roman" w:cs="Times New Roman"/>
          <w:sz w:val="28"/>
          <w:szCs w:val="28"/>
        </w:rPr>
        <w:t xml:space="preserve"> y </w:t>
      </w:r>
      <w:r w:rsidR="001E0205" w:rsidRPr="00E937B4">
        <w:rPr>
          <w:rFonts w:ascii="Times New Roman" w:hAnsi="Times New Roman" w:cs="Times New Roman"/>
          <w:sz w:val="28"/>
          <w:szCs w:val="28"/>
        </w:rPr>
        <w:t xml:space="preserve">los múltiples obstáculos que se encuentran </w:t>
      </w:r>
    </w:p>
    <w:p w14:paraId="4FB410FE" w14:textId="551E6DA7" w:rsidR="007B76CC" w:rsidRDefault="007B76CC" w:rsidP="00E937B4">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47689">
        <w:rPr>
          <w:rFonts w:ascii="Times New Roman" w:hAnsi="Times New Roman" w:cs="Times New Roman"/>
          <w:sz w:val="28"/>
          <w:szCs w:val="28"/>
        </w:rPr>
        <w:t>las leyes que regulan y violan la libertad de expresión</w:t>
      </w:r>
      <w:r w:rsidR="001E0205">
        <w:rPr>
          <w:rFonts w:ascii="Times New Roman" w:hAnsi="Times New Roman" w:cs="Times New Roman"/>
          <w:sz w:val="28"/>
          <w:szCs w:val="28"/>
        </w:rPr>
        <w:t xml:space="preserve"> con la </w:t>
      </w:r>
      <w:r w:rsidR="001E0205" w:rsidRPr="00E937B4">
        <w:rPr>
          <w:rFonts w:ascii="Times New Roman" w:hAnsi="Times New Roman" w:cs="Times New Roman"/>
          <w:sz w:val="28"/>
          <w:szCs w:val="28"/>
        </w:rPr>
        <w:t xml:space="preserve">Ley Orgánica de Protección de la Seguridad Ciudadana (LOSC, conocida como </w:t>
      </w:r>
      <w:r w:rsidR="001E0205" w:rsidRPr="001E0205">
        <w:rPr>
          <w:rFonts w:ascii="Times New Roman" w:hAnsi="Times New Roman" w:cs="Times New Roman"/>
          <w:b/>
          <w:bCs/>
          <w:sz w:val="28"/>
          <w:szCs w:val="28"/>
        </w:rPr>
        <w:t>'Ley Mordaza</w:t>
      </w:r>
      <w:r w:rsidR="001E0205" w:rsidRPr="00E937B4">
        <w:rPr>
          <w:rFonts w:ascii="Times New Roman" w:hAnsi="Times New Roman" w:cs="Times New Roman"/>
          <w:sz w:val="28"/>
          <w:szCs w:val="28"/>
        </w:rPr>
        <w:t>')</w:t>
      </w:r>
    </w:p>
    <w:p w14:paraId="14C7B70E" w14:textId="77777777" w:rsidR="007B76CC" w:rsidRDefault="007B76CC" w:rsidP="00E937B4">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47689">
        <w:rPr>
          <w:rFonts w:ascii="Times New Roman" w:hAnsi="Times New Roman" w:cs="Times New Roman"/>
          <w:sz w:val="28"/>
          <w:szCs w:val="28"/>
        </w:rPr>
        <w:t xml:space="preserve">una sanidad debilitada con una </w:t>
      </w:r>
      <w:r w:rsidR="00547689" w:rsidRPr="001E0205">
        <w:rPr>
          <w:rFonts w:ascii="Times New Roman" w:hAnsi="Times New Roman" w:cs="Times New Roman"/>
          <w:b/>
          <w:bCs/>
          <w:sz w:val="28"/>
          <w:szCs w:val="28"/>
        </w:rPr>
        <w:t>atención primaria raquítica</w:t>
      </w:r>
    </w:p>
    <w:p w14:paraId="72604823" w14:textId="2568638E" w:rsidR="001E0205" w:rsidRDefault="001E0205" w:rsidP="00E937B4">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1E0205">
        <w:rPr>
          <w:rFonts w:ascii="Times New Roman" w:hAnsi="Times New Roman" w:cs="Times New Roman"/>
          <w:sz w:val="28"/>
          <w:szCs w:val="28"/>
        </w:rPr>
        <w:t xml:space="preserve"> </w:t>
      </w:r>
      <w:r w:rsidRPr="00E937B4">
        <w:rPr>
          <w:rFonts w:ascii="Times New Roman" w:hAnsi="Times New Roman" w:cs="Times New Roman"/>
          <w:sz w:val="28"/>
          <w:szCs w:val="28"/>
        </w:rPr>
        <w:t xml:space="preserve">la lucha contra la </w:t>
      </w:r>
      <w:r w:rsidRPr="001E0205">
        <w:rPr>
          <w:rFonts w:ascii="Times New Roman" w:hAnsi="Times New Roman" w:cs="Times New Roman"/>
          <w:b/>
          <w:bCs/>
          <w:sz w:val="28"/>
          <w:szCs w:val="28"/>
        </w:rPr>
        <w:t>violencia de género</w:t>
      </w:r>
    </w:p>
    <w:p w14:paraId="3668176D" w14:textId="51650E11" w:rsidR="001E0205" w:rsidRDefault="007B76CC" w:rsidP="001E0205">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47689">
        <w:rPr>
          <w:rFonts w:ascii="Times New Roman" w:hAnsi="Times New Roman" w:cs="Times New Roman"/>
          <w:sz w:val="28"/>
          <w:szCs w:val="28"/>
        </w:rPr>
        <w:t xml:space="preserve">una </w:t>
      </w:r>
      <w:r w:rsidR="00547689" w:rsidRPr="001E0205">
        <w:rPr>
          <w:rFonts w:ascii="Times New Roman" w:hAnsi="Times New Roman" w:cs="Times New Roman"/>
          <w:b/>
          <w:bCs/>
          <w:sz w:val="28"/>
          <w:szCs w:val="28"/>
        </w:rPr>
        <w:t>vivienda</w:t>
      </w:r>
      <w:r w:rsidR="00547689">
        <w:rPr>
          <w:rFonts w:ascii="Times New Roman" w:hAnsi="Times New Roman" w:cs="Times New Roman"/>
          <w:sz w:val="28"/>
          <w:szCs w:val="28"/>
        </w:rPr>
        <w:t xml:space="preserve"> escasa</w:t>
      </w:r>
      <w:r w:rsidR="001E0205">
        <w:rPr>
          <w:rFonts w:ascii="Times New Roman" w:hAnsi="Times New Roman" w:cs="Times New Roman"/>
          <w:sz w:val="28"/>
          <w:szCs w:val="28"/>
        </w:rPr>
        <w:t xml:space="preserve"> (</w:t>
      </w:r>
      <w:r w:rsidR="001E0205">
        <w:rPr>
          <w:rStyle w:val="Textoennegrita"/>
          <w:rFonts w:ascii="Times New Roman" w:hAnsi="Times New Roman" w:cs="Times New Roman"/>
          <w:b w:val="0"/>
          <w:bCs w:val="0"/>
          <w:sz w:val="28"/>
          <w:szCs w:val="28"/>
        </w:rPr>
        <w:t>e</w:t>
      </w:r>
      <w:r w:rsidR="001E0205" w:rsidRPr="00E937B4">
        <w:rPr>
          <w:rStyle w:val="Textoennegrita"/>
          <w:rFonts w:ascii="Times New Roman" w:hAnsi="Times New Roman" w:cs="Times New Roman"/>
          <w:b w:val="0"/>
          <w:bCs w:val="0"/>
          <w:sz w:val="28"/>
          <w:szCs w:val="28"/>
        </w:rPr>
        <w:t>ste derecho no está</w:t>
      </w:r>
      <w:r w:rsidR="001E0205" w:rsidRPr="00E937B4">
        <w:rPr>
          <w:rStyle w:val="Textoennegrita"/>
          <w:rFonts w:ascii="Times New Roman" w:hAnsi="Times New Roman" w:cs="Times New Roman"/>
          <w:sz w:val="28"/>
          <w:szCs w:val="28"/>
        </w:rPr>
        <w:t xml:space="preserve"> </w:t>
      </w:r>
      <w:r w:rsidR="001E0205" w:rsidRPr="00E937B4">
        <w:rPr>
          <w:rFonts w:ascii="Times New Roman" w:hAnsi="Times New Roman" w:cs="Times New Roman"/>
          <w:sz w:val="28"/>
          <w:szCs w:val="28"/>
        </w:rPr>
        <w:t>reconocido como derecho fundamental en la Constitución, tras casi cincuenta años de democracia, ha tenido su primera ley tan sólo el año pasado y ahora necesita ser puesta en práctica</w:t>
      </w:r>
      <w:r w:rsidR="001E0205">
        <w:rPr>
          <w:rFonts w:ascii="Times New Roman" w:hAnsi="Times New Roman" w:cs="Times New Roman"/>
          <w:sz w:val="28"/>
          <w:szCs w:val="28"/>
        </w:rPr>
        <w:t>)</w:t>
      </w:r>
    </w:p>
    <w:p w14:paraId="70B9F13D" w14:textId="264EBCB1" w:rsidR="00547689" w:rsidRDefault="001E0205" w:rsidP="00D2772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1E0205">
        <w:rPr>
          <w:rFonts w:ascii="Times New Roman" w:hAnsi="Times New Roman" w:cs="Times New Roman"/>
          <w:sz w:val="28"/>
          <w:szCs w:val="28"/>
        </w:rPr>
        <w:t xml:space="preserve"> </w:t>
      </w:r>
      <w:r w:rsidRPr="00E937B4">
        <w:rPr>
          <w:rFonts w:ascii="Times New Roman" w:hAnsi="Times New Roman" w:cs="Times New Roman"/>
          <w:sz w:val="28"/>
          <w:szCs w:val="28"/>
        </w:rPr>
        <w:t xml:space="preserve">la inclusión de la </w:t>
      </w:r>
      <w:r w:rsidRPr="001E0205">
        <w:rPr>
          <w:rFonts w:ascii="Times New Roman" w:hAnsi="Times New Roman" w:cs="Times New Roman"/>
          <w:b/>
          <w:bCs/>
          <w:sz w:val="28"/>
          <w:szCs w:val="28"/>
        </w:rPr>
        <w:t>protección ambiental</w:t>
      </w:r>
      <w:r w:rsidRPr="00E937B4">
        <w:rPr>
          <w:rFonts w:ascii="Times New Roman" w:hAnsi="Times New Roman" w:cs="Times New Roman"/>
          <w:sz w:val="28"/>
          <w:szCs w:val="28"/>
        </w:rPr>
        <w:t xml:space="preserve"> como un derecho constitucional</w:t>
      </w:r>
      <w:r>
        <w:rPr>
          <w:rFonts w:ascii="Times New Roman" w:hAnsi="Times New Roman" w:cs="Times New Roman"/>
          <w:sz w:val="28"/>
          <w:szCs w:val="28"/>
        </w:rPr>
        <w:t>; el cambio climático es la mayor amenaza intergeneracional de la Historia</w:t>
      </w:r>
      <w:r w:rsidR="00D27722">
        <w:rPr>
          <w:rFonts w:ascii="Times New Roman" w:hAnsi="Times New Roman" w:cs="Times New Roman"/>
          <w:sz w:val="28"/>
          <w:szCs w:val="28"/>
        </w:rPr>
        <w:t xml:space="preserve"> y la DUDH supone un pilar para la agenda 2030 para el desarrollo sostenible que promueve una economía que invierta en los ddhh para todas las personas</w:t>
      </w:r>
    </w:p>
    <w:p w14:paraId="2DA2EBDA" w14:textId="2CBF2A74" w:rsidR="001E0205" w:rsidRDefault="001E0205" w:rsidP="001E0205">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1E0205">
        <w:rPr>
          <w:rFonts w:ascii="Times New Roman" w:hAnsi="Times New Roman" w:cs="Times New Roman"/>
          <w:sz w:val="28"/>
          <w:szCs w:val="28"/>
        </w:rPr>
        <w:t xml:space="preserve"> </w:t>
      </w:r>
      <w:r>
        <w:rPr>
          <w:rFonts w:ascii="Times New Roman" w:hAnsi="Times New Roman" w:cs="Times New Roman"/>
          <w:sz w:val="28"/>
          <w:szCs w:val="28"/>
        </w:rPr>
        <w:t xml:space="preserve">todo lo relacionado con la tecnología, la </w:t>
      </w:r>
      <w:r w:rsidRPr="001E0205">
        <w:rPr>
          <w:rFonts w:ascii="Times New Roman" w:hAnsi="Times New Roman" w:cs="Times New Roman"/>
          <w:b/>
          <w:bCs/>
          <w:sz w:val="28"/>
          <w:szCs w:val="28"/>
        </w:rPr>
        <w:t>inteligencia artificial</w:t>
      </w:r>
      <w:r>
        <w:rPr>
          <w:rFonts w:ascii="Times New Roman" w:hAnsi="Times New Roman" w:cs="Times New Roman"/>
          <w:sz w:val="28"/>
          <w:szCs w:val="28"/>
        </w:rPr>
        <w:t>, el espionaje que asalta nuestros móviles, la violación del derecho a la privacidad.</w:t>
      </w:r>
    </w:p>
    <w:p w14:paraId="7F4D8B8F" w14:textId="77777777" w:rsidR="001E0205" w:rsidRDefault="001E0205" w:rsidP="00E937B4">
      <w:pPr>
        <w:spacing w:before="360" w:after="0" w:line="360" w:lineRule="auto"/>
        <w:jc w:val="both"/>
        <w:rPr>
          <w:rFonts w:ascii="Times New Roman" w:hAnsi="Times New Roman" w:cs="Times New Roman"/>
          <w:sz w:val="28"/>
          <w:szCs w:val="28"/>
        </w:rPr>
      </w:pPr>
    </w:p>
    <w:p w14:paraId="38680062" w14:textId="52576F16" w:rsidR="001E0205" w:rsidRPr="001E0205" w:rsidRDefault="00D57D22" w:rsidP="00E937B4">
      <w:pPr>
        <w:spacing w:before="360" w:after="0" w:line="360" w:lineRule="auto"/>
        <w:jc w:val="both"/>
        <w:rPr>
          <w:rFonts w:ascii="Times New Roman" w:hAnsi="Times New Roman" w:cs="Times New Roman"/>
          <w:b/>
          <w:bCs/>
          <w:sz w:val="28"/>
          <w:szCs w:val="28"/>
        </w:rPr>
      </w:pPr>
      <w:r w:rsidRPr="001E0205">
        <w:rPr>
          <w:rFonts w:ascii="Times New Roman" w:hAnsi="Times New Roman" w:cs="Times New Roman"/>
          <w:b/>
          <w:bCs/>
          <w:sz w:val="28"/>
          <w:szCs w:val="28"/>
        </w:rPr>
        <w:t xml:space="preserve">Hay que garantizar que los derechos no se vean comprometidos durante crisis económicas u otras situaciones excepcionales </w:t>
      </w:r>
    </w:p>
    <w:p w14:paraId="44895663" w14:textId="0EFC5110" w:rsidR="00547689" w:rsidRDefault="00547689" w:rsidP="001E0205">
      <w:pPr>
        <w:spacing w:before="360" w:after="0" w:line="360" w:lineRule="auto"/>
        <w:jc w:val="both"/>
        <w:rPr>
          <w:rFonts w:ascii="Times New Roman" w:hAnsi="Times New Roman" w:cs="Times New Roman"/>
          <w:b/>
          <w:bCs/>
          <w:sz w:val="28"/>
          <w:szCs w:val="28"/>
        </w:rPr>
      </w:pPr>
      <w:r w:rsidRPr="001E0205">
        <w:rPr>
          <w:rFonts w:ascii="Times New Roman" w:hAnsi="Times New Roman" w:cs="Times New Roman"/>
          <w:b/>
          <w:bCs/>
          <w:sz w:val="28"/>
          <w:szCs w:val="28"/>
        </w:rPr>
        <w:t xml:space="preserve">Consolidar los logros </w:t>
      </w:r>
      <w:r w:rsidR="0063067A">
        <w:rPr>
          <w:rFonts w:ascii="Times New Roman" w:hAnsi="Times New Roman" w:cs="Times New Roman"/>
          <w:b/>
          <w:bCs/>
          <w:sz w:val="28"/>
          <w:szCs w:val="28"/>
        </w:rPr>
        <w:t>y</w:t>
      </w:r>
      <w:r w:rsidRPr="001E0205">
        <w:rPr>
          <w:rFonts w:ascii="Times New Roman" w:hAnsi="Times New Roman" w:cs="Times New Roman"/>
          <w:b/>
          <w:bCs/>
          <w:sz w:val="28"/>
          <w:szCs w:val="28"/>
        </w:rPr>
        <w:t xml:space="preserve"> avanzar en los retos</w:t>
      </w:r>
    </w:p>
    <w:p w14:paraId="11B21BEF" w14:textId="77777777" w:rsidR="00F52D02" w:rsidRDefault="00F52D02" w:rsidP="001E0205">
      <w:pPr>
        <w:spacing w:before="360" w:after="0" w:line="360" w:lineRule="auto"/>
        <w:jc w:val="both"/>
        <w:rPr>
          <w:rFonts w:ascii="Times New Roman" w:hAnsi="Times New Roman" w:cs="Times New Roman"/>
          <w:color w:val="454545"/>
          <w:spacing w:val="-5"/>
          <w:sz w:val="28"/>
          <w:szCs w:val="28"/>
          <w:shd w:val="clear" w:color="auto" w:fill="FFFFFF"/>
        </w:rPr>
      </w:pPr>
      <w:r w:rsidRPr="00896825">
        <w:rPr>
          <w:rFonts w:ascii="Times New Roman" w:hAnsi="Times New Roman" w:cs="Times New Roman"/>
          <w:sz w:val="28"/>
          <w:szCs w:val="28"/>
        </w:rPr>
        <w:t>Perseverar en el poder</w:t>
      </w:r>
      <w:r w:rsidRPr="00F52D02">
        <w:rPr>
          <w:rFonts w:ascii="Times New Roman" w:hAnsi="Times New Roman" w:cs="Times New Roman"/>
          <w:b/>
          <w:bCs/>
          <w:sz w:val="28"/>
          <w:szCs w:val="28"/>
        </w:rPr>
        <w:t xml:space="preserve"> </w:t>
      </w:r>
      <w:r w:rsidRPr="00F52D02">
        <w:rPr>
          <w:rFonts w:ascii="Times New Roman" w:hAnsi="Times New Roman" w:cs="Times New Roman"/>
          <w:color w:val="454545"/>
          <w:spacing w:val="-5"/>
          <w:sz w:val="28"/>
          <w:szCs w:val="28"/>
          <w:shd w:val="clear" w:color="auto" w:fill="FFFFFF"/>
        </w:rPr>
        <w:t xml:space="preserve">duradero de la DUDH como </w:t>
      </w:r>
      <w:r w:rsidRPr="00F52D02">
        <w:rPr>
          <w:rStyle w:val="nfasis"/>
          <w:rFonts w:ascii="Times New Roman" w:hAnsi="Times New Roman" w:cs="Times New Roman"/>
          <w:i w:val="0"/>
          <w:iCs w:val="0"/>
          <w:color w:val="454545"/>
          <w:spacing w:val="-5"/>
          <w:sz w:val="28"/>
          <w:szCs w:val="28"/>
          <w:shd w:val="clear" w:color="auto" w:fill="FFFFFF"/>
        </w:rPr>
        <w:t>promesa de los derechos como soluciones</w:t>
      </w:r>
      <w:r w:rsidRPr="00F52D02">
        <w:rPr>
          <w:rFonts w:ascii="Times New Roman" w:hAnsi="Times New Roman" w:cs="Times New Roman"/>
          <w:i/>
          <w:iCs/>
          <w:color w:val="454545"/>
          <w:spacing w:val="-5"/>
          <w:sz w:val="28"/>
          <w:szCs w:val="28"/>
          <w:shd w:val="clear" w:color="auto" w:fill="FFFFFF"/>
        </w:rPr>
        <w:t xml:space="preserve">. </w:t>
      </w:r>
    </w:p>
    <w:p w14:paraId="36F40433" w14:textId="531073BE" w:rsidR="00F52D02" w:rsidRPr="008E68C8" w:rsidRDefault="00F52D02" w:rsidP="001E0205">
      <w:pPr>
        <w:spacing w:before="360" w:after="0" w:line="360" w:lineRule="auto"/>
        <w:jc w:val="both"/>
        <w:rPr>
          <w:rFonts w:ascii="Times New Roman" w:hAnsi="Times New Roman" w:cs="Times New Roman"/>
          <w:b/>
          <w:bCs/>
          <w:color w:val="454545"/>
          <w:spacing w:val="-5"/>
          <w:sz w:val="28"/>
          <w:szCs w:val="28"/>
          <w:shd w:val="clear" w:color="auto" w:fill="FFFFFF"/>
        </w:rPr>
      </w:pPr>
      <w:r w:rsidRPr="008E68C8">
        <w:rPr>
          <w:rFonts w:ascii="Times New Roman" w:hAnsi="Times New Roman" w:cs="Times New Roman"/>
          <w:b/>
          <w:bCs/>
          <w:color w:val="454545"/>
          <w:spacing w:val="-5"/>
          <w:sz w:val="28"/>
          <w:szCs w:val="28"/>
          <w:shd w:val="clear" w:color="auto" w:fill="FFFFFF"/>
        </w:rPr>
        <w:t>Son una herramienta de rendición de cuentas. de prevención de injusticias y de reparación de las mismas</w:t>
      </w:r>
      <w:r w:rsidR="001B5AC1" w:rsidRPr="008E68C8">
        <w:rPr>
          <w:rFonts w:ascii="Times New Roman" w:hAnsi="Times New Roman" w:cs="Times New Roman"/>
          <w:b/>
          <w:bCs/>
          <w:color w:val="454545"/>
          <w:spacing w:val="-5"/>
          <w:sz w:val="28"/>
          <w:szCs w:val="28"/>
          <w:shd w:val="clear" w:color="auto" w:fill="FFFFFF"/>
        </w:rPr>
        <w:t>.</w:t>
      </w:r>
    </w:p>
    <w:p w14:paraId="02622F1D" w14:textId="57CBB8C2" w:rsidR="00F803A0" w:rsidRPr="00F803A0" w:rsidRDefault="00F803A0" w:rsidP="00F803A0">
      <w:pPr>
        <w:spacing w:before="360" w:after="0" w:line="360" w:lineRule="auto"/>
        <w:jc w:val="both"/>
        <w:rPr>
          <w:rFonts w:ascii="Times New Roman" w:hAnsi="Times New Roman" w:cs="Times New Roman"/>
          <w:sz w:val="28"/>
          <w:szCs w:val="28"/>
        </w:rPr>
      </w:pPr>
      <w:r w:rsidRPr="00F803A0">
        <w:rPr>
          <w:rFonts w:ascii="Times New Roman" w:hAnsi="Times New Roman" w:cs="Times New Roman"/>
          <w:sz w:val="28"/>
          <w:szCs w:val="28"/>
        </w:rPr>
        <w:t xml:space="preserve">Alto Comisionado de las Naciones Unidas para los Derechos Humanos, Volker Türk_ </w:t>
      </w:r>
      <w:r w:rsidR="008E68C8">
        <w:rPr>
          <w:rFonts w:ascii="Times New Roman" w:hAnsi="Times New Roman" w:cs="Times New Roman"/>
          <w:sz w:val="28"/>
          <w:szCs w:val="28"/>
        </w:rPr>
        <w:t xml:space="preserve">expresa que en un </w:t>
      </w:r>
      <w:r w:rsidRPr="00F803A0">
        <w:rPr>
          <w:rFonts w:ascii="Times New Roman" w:hAnsi="Times New Roman" w:cs="Times New Roman"/>
          <w:sz w:val="28"/>
          <w:szCs w:val="28"/>
        </w:rPr>
        <w:t xml:space="preserve">momento de visiones divisorias la conmemoración es </w:t>
      </w:r>
      <w:r w:rsidRPr="00F803A0">
        <w:rPr>
          <w:rStyle w:val="Textoennegrita"/>
          <w:rFonts w:ascii="Times New Roman" w:hAnsi="Times New Roman" w:cs="Times New Roman"/>
          <w:sz w:val="28"/>
          <w:szCs w:val="28"/>
        </w:rPr>
        <w:t>una llamada a superar la polarización</w:t>
      </w:r>
      <w:r w:rsidRPr="00F803A0">
        <w:rPr>
          <w:rFonts w:ascii="Times New Roman" w:hAnsi="Times New Roman" w:cs="Times New Roman"/>
          <w:sz w:val="28"/>
          <w:szCs w:val="28"/>
        </w:rPr>
        <w:t>.</w:t>
      </w:r>
    </w:p>
    <w:p w14:paraId="64BC68AB" w14:textId="67E4783B" w:rsidR="00F803A0" w:rsidRPr="00896825" w:rsidRDefault="00F803A0" w:rsidP="001E0205">
      <w:pPr>
        <w:spacing w:before="360" w:after="0" w:line="360" w:lineRule="auto"/>
        <w:jc w:val="both"/>
        <w:rPr>
          <w:rFonts w:ascii="Times New Roman" w:hAnsi="Times New Roman" w:cs="Times New Roman"/>
          <w:b/>
          <w:bCs/>
          <w:sz w:val="28"/>
          <w:szCs w:val="28"/>
        </w:rPr>
      </w:pPr>
      <w:r w:rsidRPr="00896825">
        <w:rPr>
          <w:rFonts w:ascii="Times New Roman" w:hAnsi="Times New Roman" w:cs="Times New Roman"/>
          <w:b/>
          <w:bCs/>
          <w:sz w:val="28"/>
          <w:szCs w:val="28"/>
        </w:rPr>
        <w:t>Aunque no es un documento vinculante, la Declaración ha inspirado más de 60 instrumentos de derechos humanos que en conjunto constituyen un estándar internacional de esas garantías.</w:t>
      </w:r>
    </w:p>
    <w:p w14:paraId="154D9D9E" w14:textId="77777777" w:rsidR="008E68C8" w:rsidRDefault="009A1C37" w:rsidP="008E68C8">
      <w:pPr>
        <w:spacing w:line="360" w:lineRule="auto"/>
        <w:jc w:val="both"/>
        <w:rPr>
          <w:rFonts w:ascii="Times New Roman" w:hAnsi="Times New Roman" w:cs="Times New Roman"/>
          <w:sz w:val="28"/>
          <w:szCs w:val="28"/>
        </w:rPr>
      </w:pPr>
      <w:r w:rsidRPr="00896825">
        <w:rPr>
          <w:rFonts w:ascii="Times New Roman" w:hAnsi="Times New Roman" w:cs="Times New Roman"/>
          <w:b/>
          <w:bCs/>
          <w:sz w:val="28"/>
          <w:szCs w:val="28"/>
        </w:rPr>
        <w:br w:type="page"/>
      </w:r>
      <w:r w:rsidR="00EA4A95">
        <w:rPr>
          <w:rFonts w:ascii="Times New Roman" w:hAnsi="Times New Roman" w:cs="Times New Roman"/>
          <w:sz w:val="28"/>
          <w:szCs w:val="28"/>
        </w:rPr>
        <w:lastRenderedPageBreak/>
        <w:t xml:space="preserve">Las disposiciones de la DUDH han pasado a formar parte del </w:t>
      </w:r>
      <w:r w:rsidR="00EA4A95" w:rsidRPr="00253A15">
        <w:rPr>
          <w:rFonts w:ascii="Times New Roman" w:hAnsi="Times New Roman" w:cs="Times New Roman"/>
          <w:b/>
          <w:bCs/>
          <w:sz w:val="28"/>
          <w:szCs w:val="28"/>
        </w:rPr>
        <w:t>Derecho Internacional Consuetudinario</w:t>
      </w:r>
      <w:r w:rsidR="00EA4A95">
        <w:rPr>
          <w:rFonts w:ascii="Times New Roman" w:hAnsi="Times New Roman" w:cs="Times New Roman"/>
          <w:sz w:val="28"/>
          <w:szCs w:val="28"/>
        </w:rPr>
        <w:t xml:space="preserve"> y son vinculantes y deben ser respetadas por todos los Estados. Al principio había reticencias </w:t>
      </w:r>
      <w:r w:rsidR="008E68C8">
        <w:rPr>
          <w:rFonts w:ascii="Times New Roman" w:hAnsi="Times New Roman" w:cs="Times New Roman"/>
          <w:sz w:val="28"/>
          <w:szCs w:val="28"/>
        </w:rPr>
        <w:t>para</w:t>
      </w:r>
      <w:r w:rsidR="00EA4A95">
        <w:rPr>
          <w:rFonts w:ascii="Times New Roman" w:hAnsi="Times New Roman" w:cs="Times New Roman"/>
          <w:sz w:val="28"/>
          <w:szCs w:val="28"/>
        </w:rPr>
        <w:t xml:space="preserve"> someterse a una institución judicial independiente compuesta por 15 personas que ellos no habían elegido, pero ha ido aceptándose por los Estados. </w:t>
      </w:r>
    </w:p>
    <w:p w14:paraId="4B410176" w14:textId="7C3195D2" w:rsidR="00EA4A95" w:rsidRPr="00EA4A95" w:rsidRDefault="00EA4A95" w:rsidP="008E68C8">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El </w:t>
      </w:r>
      <w:r w:rsidRPr="00253A15">
        <w:rPr>
          <w:rFonts w:ascii="Times New Roman" w:hAnsi="Times New Roman" w:cs="Times New Roman"/>
          <w:b/>
          <w:bCs/>
          <w:sz w:val="28"/>
          <w:szCs w:val="28"/>
        </w:rPr>
        <w:t xml:space="preserve">Tribunal Internacional de Justicia </w:t>
      </w:r>
      <w:r>
        <w:rPr>
          <w:rFonts w:ascii="Times New Roman" w:hAnsi="Times New Roman" w:cs="Times New Roman"/>
          <w:sz w:val="28"/>
          <w:szCs w:val="28"/>
        </w:rPr>
        <w:t>se ocupa de litigios interestatales. El Tribunal emite sentencias. Pero no hay forma de obligar a cumplirlas.</w:t>
      </w:r>
    </w:p>
    <w:p w14:paraId="17E1F8F7" w14:textId="77777777" w:rsidR="00EA4A95" w:rsidRDefault="00EA4A95" w:rsidP="00214AAF">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Pero la idea de que los DDHH están protegidos por el </w:t>
      </w:r>
      <w:r w:rsidRPr="00253A15">
        <w:rPr>
          <w:rFonts w:ascii="Times New Roman" w:hAnsi="Times New Roman" w:cs="Times New Roman"/>
          <w:b/>
          <w:bCs/>
          <w:sz w:val="28"/>
          <w:szCs w:val="28"/>
        </w:rPr>
        <w:t>Derecho Penal Internacional</w:t>
      </w:r>
      <w:r>
        <w:rPr>
          <w:rFonts w:ascii="Times New Roman" w:hAnsi="Times New Roman" w:cs="Times New Roman"/>
          <w:sz w:val="28"/>
          <w:szCs w:val="28"/>
        </w:rPr>
        <w:t xml:space="preserve"> ha ido calando en los Gobiernos. La </w:t>
      </w:r>
      <w:r w:rsidRPr="00253A15">
        <w:rPr>
          <w:rFonts w:ascii="Times New Roman" w:hAnsi="Times New Roman" w:cs="Times New Roman"/>
          <w:b/>
          <w:bCs/>
          <w:sz w:val="28"/>
          <w:szCs w:val="28"/>
        </w:rPr>
        <w:t>Corte Penal Internacional</w:t>
      </w:r>
      <w:r>
        <w:rPr>
          <w:rFonts w:ascii="Times New Roman" w:hAnsi="Times New Roman" w:cs="Times New Roman"/>
          <w:sz w:val="28"/>
          <w:szCs w:val="28"/>
        </w:rPr>
        <w:t xml:space="preserve"> es como un Tribunal Penal en La Haya y cuando se vulneran los DDHH en las contiendas en esa Corte se dirimen las vulneraciones.</w:t>
      </w:r>
    </w:p>
    <w:p w14:paraId="18CA95D5" w14:textId="09EE1FD7" w:rsidR="00214AAF" w:rsidRDefault="00214AAF" w:rsidP="00214AAF">
      <w:pPr>
        <w:spacing w:before="360" w:after="0" w:line="360" w:lineRule="auto"/>
        <w:jc w:val="both"/>
        <w:rPr>
          <w:rFonts w:ascii="Times New Roman" w:hAnsi="Times New Roman" w:cs="Times New Roman"/>
          <w:sz w:val="28"/>
          <w:szCs w:val="28"/>
        </w:rPr>
      </w:pPr>
      <w:r w:rsidRPr="008E68C8">
        <w:rPr>
          <w:rFonts w:ascii="Times New Roman" w:hAnsi="Times New Roman" w:cs="Times New Roman"/>
          <w:b/>
          <w:bCs/>
          <w:sz w:val="28"/>
          <w:szCs w:val="28"/>
        </w:rPr>
        <w:t>La misión del</w:t>
      </w:r>
      <w:r>
        <w:rPr>
          <w:rFonts w:ascii="Times New Roman" w:hAnsi="Times New Roman" w:cs="Times New Roman"/>
          <w:sz w:val="28"/>
          <w:szCs w:val="28"/>
        </w:rPr>
        <w:t xml:space="preserve"> </w:t>
      </w:r>
      <w:r w:rsidRPr="00253A15">
        <w:rPr>
          <w:rFonts w:ascii="Times New Roman" w:hAnsi="Times New Roman" w:cs="Times New Roman"/>
          <w:b/>
          <w:bCs/>
          <w:sz w:val="28"/>
          <w:szCs w:val="28"/>
        </w:rPr>
        <w:t>Tribunal Penal Internacional</w:t>
      </w:r>
      <w:r w:rsidR="00253A15">
        <w:rPr>
          <w:rFonts w:ascii="Times New Roman" w:hAnsi="Times New Roman" w:cs="Times New Roman"/>
          <w:b/>
          <w:bCs/>
          <w:sz w:val="28"/>
          <w:szCs w:val="28"/>
        </w:rPr>
        <w:t xml:space="preserve"> TPI</w:t>
      </w:r>
      <w:r>
        <w:rPr>
          <w:rFonts w:ascii="Times New Roman" w:hAnsi="Times New Roman" w:cs="Times New Roman"/>
          <w:sz w:val="28"/>
          <w:szCs w:val="28"/>
        </w:rPr>
        <w:t xml:space="preserve"> </w:t>
      </w:r>
      <w:r w:rsidRPr="008E68C8">
        <w:rPr>
          <w:rFonts w:ascii="Times New Roman" w:hAnsi="Times New Roman" w:cs="Times New Roman"/>
          <w:b/>
          <w:bCs/>
          <w:sz w:val="28"/>
          <w:szCs w:val="28"/>
        </w:rPr>
        <w:t>es juzgar a individuos no a Estados</w:t>
      </w:r>
      <w:r>
        <w:rPr>
          <w:rFonts w:ascii="Times New Roman" w:hAnsi="Times New Roman" w:cs="Times New Roman"/>
          <w:sz w:val="28"/>
          <w:szCs w:val="28"/>
        </w:rPr>
        <w:t xml:space="preserve"> y las personas condenadas cumplirán la sentencia en un país en el que el Tribunal llegue a un acuerdo. El Tribunal tiene un estatuto que cubre crímenes de guerra</w:t>
      </w:r>
      <w:r w:rsidR="00D02C7C">
        <w:rPr>
          <w:rFonts w:ascii="Times New Roman" w:hAnsi="Times New Roman" w:cs="Times New Roman"/>
          <w:sz w:val="28"/>
          <w:szCs w:val="28"/>
        </w:rPr>
        <w:t xml:space="preserve"> contra la humanidad, genocidio que estén contemplados en el Estatuto de Roma</w:t>
      </w:r>
      <w:r w:rsidR="00994454">
        <w:rPr>
          <w:rFonts w:ascii="Times New Roman" w:hAnsi="Times New Roman" w:cs="Times New Roman"/>
          <w:sz w:val="28"/>
          <w:szCs w:val="28"/>
        </w:rPr>
        <w:t xml:space="preserve"> del TPI</w:t>
      </w:r>
      <w:r w:rsidR="00D02C7C">
        <w:rPr>
          <w:rFonts w:ascii="Times New Roman" w:hAnsi="Times New Roman" w:cs="Times New Roman"/>
          <w:sz w:val="28"/>
          <w:szCs w:val="28"/>
        </w:rPr>
        <w:t>. No todas las violaciones de los Tratados son crímenes.</w:t>
      </w:r>
    </w:p>
    <w:p w14:paraId="2C869F3B" w14:textId="2770C6F6" w:rsidR="008E68C8" w:rsidRDefault="00994454" w:rsidP="008E68C8">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Para poder considerar que un acto es </w:t>
      </w:r>
      <w:r w:rsidRPr="00253A15">
        <w:rPr>
          <w:rFonts w:ascii="Times New Roman" w:hAnsi="Times New Roman" w:cs="Times New Roman"/>
          <w:b/>
          <w:bCs/>
          <w:sz w:val="28"/>
          <w:szCs w:val="28"/>
        </w:rPr>
        <w:t>crimen de guerra</w:t>
      </w:r>
      <w:r>
        <w:rPr>
          <w:rFonts w:ascii="Times New Roman" w:hAnsi="Times New Roman" w:cs="Times New Roman"/>
          <w:sz w:val="28"/>
          <w:szCs w:val="28"/>
        </w:rPr>
        <w:t xml:space="preserve"> hay que demostrar que se trata de un ataque deliberado, que no había combatientes en el lugar y que no se estaba utilizando con fines militares.</w:t>
      </w:r>
      <w:r w:rsidR="008E68C8">
        <w:rPr>
          <w:rFonts w:ascii="Times New Roman" w:hAnsi="Times New Roman" w:cs="Times New Roman"/>
          <w:sz w:val="28"/>
          <w:szCs w:val="28"/>
        </w:rPr>
        <w:t xml:space="preserve"> </w:t>
      </w:r>
      <w:r w:rsidR="008E68C8">
        <w:rPr>
          <w:rFonts w:ascii="Times New Roman" w:hAnsi="Times New Roman" w:cs="Times New Roman"/>
          <w:b/>
          <w:bCs/>
          <w:sz w:val="28"/>
          <w:szCs w:val="28"/>
        </w:rPr>
        <w:t>C</w:t>
      </w:r>
      <w:r w:rsidR="008E68C8" w:rsidRPr="004A05BE">
        <w:rPr>
          <w:rFonts w:ascii="Times New Roman" w:hAnsi="Times New Roman" w:cs="Times New Roman"/>
          <w:b/>
          <w:bCs/>
          <w:sz w:val="28"/>
          <w:szCs w:val="28"/>
        </w:rPr>
        <w:t>rímenes</w:t>
      </w:r>
      <w:r w:rsidR="008E68C8">
        <w:rPr>
          <w:rFonts w:ascii="Times New Roman" w:hAnsi="Times New Roman" w:cs="Times New Roman"/>
          <w:b/>
          <w:bCs/>
          <w:sz w:val="28"/>
          <w:szCs w:val="28"/>
        </w:rPr>
        <w:t xml:space="preserve"> </w:t>
      </w:r>
      <w:r w:rsidR="008E68C8" w:rsidRPr="004A05BE">
        <w:rPr>
          <w:rFonts w:ascii="Times New Roman" w:hAnsi="Times New Roman" w:cs="Times New Roman"/>
          <w:b/>
          <w:bCs/>
          <w:sz w:val="28"/>
          <w:szCs w:val="28"/>
        </w:rPr>
        <w:t>de guerra</w:t>
      </w:r>
      <w:r w:rsidR="008E68C8">
        <w:rPr>
          <w:rFonts w:ascii="Times New Roman" w:hAnsi="Times New Roman" w:cs="Times New Roman"/>
          <w:sz w:val="28"/>
          <w:szCs w:val="28"/>
        </w:rPr>
        <w:t xml:space="preserve"> son los ataques contra la población civil por cualquier medio. La toma de rehenes o el bloqueo sobre una población o atacar instalaciones civiles.</w:t>
      </w:r>
    </w:p>
    <w:p w14:paraId="43976AE8" w14:textId="77777777" w:rsidR="008E68C8" w:rsidRDefault="008E68C8" w:rsidP="008E68C8">
      <w:pPr>
        <w:spacing w:before="360" w:after="0" w:line="360" w:lineRule="auto"/>
        <w:jc w:val="both"/>
        <w:rPr>
          <w:rFonts w:ascii="Times New Roman" w:hAnsi="Times New Roman" w:cs="Times New Roman"/>
          <w:sz w:val="28"/>
          <w:szCs w:val="28"/>
        </w:rPr>
      </w:pPr>
      <w:r w:rsidRPr="004A05BE">
        <w:rPr>
          <w:rFonts w:ascii="Times New Roman" w:hAnsi="Times New Roman" w:cs="Times New Roman"/>
          <w:b/>
          <w:bCs/>
          <w:sz w:val="28"/>
          <w:szCs w:val="28"/>
        </w:rPr>
        <w:t>Crimen de lesa humanidad</w:t>
      </w:r>
      <w:r>
        <w:rPr>
          <w:rFonts w:ascii="Times New Roman" w:hAnsi="Times New Roman" w:cs="Times New Roman"/>
          <w:sz w:val="28"/>
          <w:szCs w:val="28"/>
        </w:rPr>
        <w:t xml:space="preserve"> significa ataque general o sistemático contra la población civil por cualquier medio. El desplazamiento forzado de una población, por ej.</w:t>
      </w:r>
    </w:p>
    <w:p w14:paraId="5318E130" w14:textId="2E622F11" w:rsidR="00EA4A95" w:rsidRDefault="008E68C8" w:rsidP="00214AAF">
      <w:pPr>
        <w:spacing w:before="360" w:after="0" w:line="360" w:lineRule="auto"/>
        <w:jc w:val="both"/>
        <w:rPr>
          <w:rFonts w:ascii="Times New Roman" w:hAnsi="Times New Roman" w:cs="Times New Roman"/>
          <w:sz w:val="28"/>
          <w:szCs w:val="28"/>
        </w:rPr>
      </w:pPr>
      <w:r w:rsidRPr="004A05BE">
        <w:rPr>
          <w:rFonts w:ascii="Times New Roman" w:hAnsi="Times New Roman" w:cs="Times New Roman"/>
          <w:b/>
          <w:bCs/>
          <w:sz w:val="28"/>
          <w:szCs w:val="28"/>
        </w:rPr>
        <w:lastRenderedPageBreak/>
        <w:t>Genocidio</w:t>
      </w:r>
      <w:r>
        <w:rPr>
          <w:rFonts w:ascii="Times New Roman" w:hAnsi="Times New Roman" w:cs="Times New Roman"/>
          <w:sz w:val="28"/>
          <w:szCs w:val="28"/>
        </w:rPr>
        <w:t xml:space="preserve"> son actos con intención de destruir a un grupo nacional, étnico, racial o religioso. </w:t>
      </w:r>
      <w:r w:rsidR="00994454">
        <w:rPr>
          <w:rFonts w:ascii="Times New Roman" w:hAnsi="Times New Roman" w:cs="Times New Roman"/>
          <w:sz w:val="28"/>
          <w:szCs w:val="28"/>
        </w:rPr>
        <w:t>La definición legal está en el Estatuto de Roma y en la convención sobre genocidio de 1948</w:t>
      </w:r>
      <w:r w:rsidR="00253A15">
        <w:rPr>
          <w:rFonts w:ascii="Times New Roman" w:hAnsi="Times New Roman" w:cs="Times New Roman"/>
          <w:sz w:val="28"/>
          <w:szCs w:val="28"/>
        </w:rPr>
        <w:t>. Se aplicó por ej. en Ruanda. Es una forma extrema de crimen contra la humanidad (persecución de grupos) pero el genocidio requiere la destrucción.</w:t>
      </w:r>
    </w:p>
    <w:p w14:paraId="417639E5" w14:textId="2B9DC40F" w:rsidR="00253A15" w:rsidRDefault="00253A15" w:rsidP="00214AAF">
      <w:pPr>
        <w:spacing w:before="360" w:after="0" w:line="360" w:lineRule="auto"/>
        <w:jc w:val="both"/>
        <w:rPr>
          <w:rFonts w:ascii="Times New Roman" w:hAnsi="Times New Roman" w:cs="Times New Roman"/>
          <w:sz w:val="28"/>
          <w:szCs w:val="28"/>
        </w:rPr>
      </w:pPr>
      <w:r>
        <w:rPr>
          <w:rFonts w:ascii="Times New Roman" w:hAnsi="Times New Roman" w:cs="Times New Roman"/>
          <w:sz w:val="28"/>
          <w:szCs w:val="28"/>
        </w:rPr>
        <w:t>Hay 5 Estados con derecho de veto que pueden vetar determinadas acciones</w:t>
      </w:r>
    </w:p>
    <w:p w14:paraId="5FED9343" w14:textId="77777777" w:rsidR="00253A15" w:rsidRDefault="00253A15" w:rsidP="00214AAF">
      <w:pPr>
        <w:spacing w:before="360" w:after="0" w:line="360" w:lineRule="auto"/>
        <w:jc w:val="both"/>
        <w:rPr>
          <w:rFonts w:ascii="Times New Roman" w:hAnsi="Times New Roman" w:cs="Times New Roman"/>
          <w:sz w:val="28"/>
          <w:szCs w:val="28"/>
        </w:rPr>
      </w:pPr>
    </w:p>
    <w:p w14:paraId="7C83D6E2" w14:textId="77777777" w:rsidR="00EA4A95" w:rsidRDefault="00EA4A95" w:rsidP="00EA4A95">
      <w:pPr>
        <w:spacing w:before="360" w:after="0" w:line="360" w:lineRule="auto"/>
        <w:jc w:val="both"/>
        <w:rPr>
          <w:rFonts w:ascii="Times New Roman" w:hAnsi="Times New Roman" w:cs="Times New Roman"/>
          <w:sz w:val="28"/>
          <w:szCs w:val="28"/>
        </w:rPr>
      </w:pPr>
    </w:p>
    <w:p w14:paraId="68D7A43E" w14:textId="77777777" w:rsidR="00EA4A95" w:rsidRDefault="00EA4A95" w:rsidP="00EA4A95">
      <w:pPr>
        <w:spacing w:before="360" w:after="0" w:line="360" w:lineRule="auto"/>
        <w:jc w:val="both"/>
        <w:rPr>
          <w:rFonts w:ascii="Times New Roman" w:hAnsi="Times New Roman" w:cs="Times New Roman"/>
          <w:sz w:val="28"/>
          <w:szCs w:val="28"/>
        </w:rPr>
      </w:pPr>
    </w:p>
    <w:p w14:paraId="33C4E060" w14:textId="77777777" w:rsidR="00EA4A95" w:rsidRDefault="00EA4A95" w:rsidP="00EA4A95">
      <w:pPr>
        <w:spacing w:before="360" w:after="0" w:line="360" w:lineRule="auto"/>
        <w:jc w:val="both"/>
        <w:rPr>
          <w:rFonts w:ascii="Times New Roman" w:hAnsi="Times New Roman" w:cs="Times New Roman"/>
          <w:sz w:val="28"/>
          <w:szCs w:val="28"/>
        </w:rPr>
      </w:pPr>
    </w:p>
    <w:p w14:paraId="22E09466" w14:textId="77777777" w:rsidR="00EA4A95" w:rsidRDefault="00EA4A95" w:rsidP="00EA4A95">
      <w:pPr>
        <w:spacing w:before="360" w:after="0" w:line="360" w:lineRule="auto"/>
        <w:jc w:val="both"/>
        <w:rPr>
          <w:rFonts w:ascii="Times New Roman" w:hAnsi="Times New Roman" w:cs="Times New Roman"/>
          <w:sz w:val="28"/>
          <w:szCs w:val="28"/>
        </w:rPr>
      </w:pPr>
    </w:p>
    <w:p w14:paraId="7F14616F" w14:textId="5F551554" w:rsidR="009A1C37" w:rsidRPr="00AA3537" w:rsidRDefault="009A1C37" w:rsidP="007765B0">
      <w:pPr>
        <w:rPr>
          <w:rFonts w:ascii="Times New Roman" w:hAnsi="Times New Roman" w:cs="Times New Roman"/>
          <w:b/>
          <w:bCs/>
          <w:sz w:val="28"/>
          <w:szCs w:val="28"/>
        </w:rPr>
      </w:pPr>
    </w:p>
    <w:sectPr w:rsidR="009A1C37" w:rsidRPr="00AA35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29"/>
    <w:rsid w:val="000C50BB"/>
    <w:rsid w:val="00100865"/>
    <w:rsid w:val="001B5AC1"/>
    <w:rsid w:val="001E0205"/>
    <w:rsid w:val="00214AAF"/>
    <w:rsid w:val="00253A15"/>
    <w:rsid w:val="002A7809"/>
    <w:rsid w:val="003542E4"/>
    <w:rsid w:val="004A05BE"/>
    <w:rsid w:val="00547689"/>
    <w:rsid w:val="0063067A"/>
    <w:rsid w:val="0066257B"/>
    <w:rsid w:val="00691179"/>
    <w:rsid w:val="00742E29"/>
    <w:rsid w:val="007765B0"/>
    <w:rsid w:val="007B76CC"/>
    <w:rsid w:val="00846AF1"/>
    <w:rsid w:val="00896825"/>
    <w:rsid w:val="008B226F"/>
    <w:rsid w:val="008E68C8"/>
    <w:rsid w:val="00972348"/>
    <w:rsid w:val="00994454"/>
    <w:rsid w:val="009A1C37"/>
    <w:rsid w:val="009C62B7"/>
    <w:rsid w:val="009E4DD8"/>
    <w:rsid w:val="009F24E9"/>
    <w:rsid w:val="00A82BEA"/>
    <w:rsid w:val="00A86079"/>
    <w:rsid w:val="00AA3537"/>
    <w:rsid w:val="00AC5950"/>
    <w:rsid w:val="00AE1EA5"/>
    <w:rsid w:val="00C854D6"/>
    <w:rsid w:val="00D01BFF"/>
    <w:rsid w:val="00D02C7C"/>
    <w:rsid w:val="00D27722"/>
    <w:rsid w:val="00D57D22"/>
    <w:rsid w:val="00DE4CCA"/>
    <w:rsid w:val="00E33B3B"/>
    <w:rsid w:val="00E937B4"/>
    <w:rsid w:val="00EA4A95"/>
    <w:rsid w:val="00F52D02"/>
    <w:rsid w:val="00F80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C143"/>
  <w15:chartTrackingRefBased/>
  <w15:docId w15:val="{50CFC262-4F5D-4470-8745-13FB2A1A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BEA"/>
    <w:rPr>
      <w:kern w:val="0"/>
      <w14:ligatures w14:val="none"/>
    </w:rPr>
  </w:style>
  <w:style w:type="paragraph" w:styleId="Ttulo1">
    <w:name w:val="heading 1"/>
    <w:basedOn w:val="Normal"/>
    <w:link w:val="Ttulo1Car"/>
    <w:uiPriority w:val="9"/>
    <w:qFormat/>
    <w:rsid w:val="00662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unhideWhenUsed/>
    <w:qFormat/>
    <w:rsid w:val="009A1C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257B"/>
    <w:rPr>
      <w:rFonts w:ascii="Times New Roman" w:eastAsia="Times New Roman" w:hAnsi="Times New Roman" w:cs="Times New Roman"/>
      <w:b/>
      <w:bCs/>
      <w:kern w:val="36"/>
      <w:sz w:val="48"/>
      <w:szCs w:val="48"/>
      <w:lang w:eastAsia="es-ES"/>
      <w14:ligatures w14:val="none"/>
    </w:rPr>
  </w:style>
  <w:style w:type="character" w:styleId="Textoennegrita">
    <w:name w:val="Strong"/>
    <w:basedOn w:val="Fuentedeprrafopredeter"/>
    <w:uiPriority w:val="22"/>
    <w:qFormat/>
    <w:rsid w:val="0066257B"/>
    <w:rPr>
      <w:b/>
      <w:bCs/>
    </w:rPr>
  </w:style>
  <w:style w:type="character" w:customStyle="1" w:styleId="Ttulo3Car">
    <w:name w:val="Título 3 Car"/>
    <w:basedOn w:val="Fuentedeprrafopredeter"/>
    <w:link w:val="Ttulo3"/>
    <w:uiPriority w:val="9"/>
    <w:rsid w:val="009A1C37"/>
    <w:rPr>
      <w:rFonts w:asciiTheme="majorHAnsi" w:eastAsiaTheme="majorEastAsia" w:hAnsiTheme="majorHAnsi" w:cstheme="majorBidi"/>
      <w:color w:val="1F3763" w:themeColor="accent1" w:themeShade="7F"/>
      <w:kern w:val="0"/>
      <w:sz w:val="24"/>
      <w:szCs w:val="24"/>
      <w14:ligatures w14:val="none"/>
    </w:rPr>
  </w:style>
  <w:style w:type="paragraph" w:styleId="NormalWeb">
    <w:name w:val="Normal (Web)"/>
    <w:basedOn w:val="Normal"/>
    <w:uiPriority w:val="99"/>
    <w:semiHidden/>
    <w:unhideWhenUsed/>
    <w:rsid w:val="009A1C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A3537"/>
    <w:rPr>
      <w:color w:val="0000FF"/>
      <w:u w:val="single"/>
    </w:rPr>
  </w:style>
  <w:style w:type="character" w:styleId="nfasis">
    <w:name w:val="Emphasis"/>
    <w:basedOn w:val="Fuentedeprrafopredeter"/>
    <w:uiPriority w:val="20"/>
    <w:qFormat/>
    <w:rsid w:val="00F52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271">
      <w:bodyDiv w:val="1"/>
      <w:marLeft w:val="0"/>
      <w:marRight w:val="0"/>
      <w:marTop w:val="0"/>
      <w:marBottom w:val="0"/>
      <w:divBdr>
        <w:top w:val="none" w:sz="0" w:space="0" w:color="auto"/>
        <w:left w:val="none" w:sz="0" w:space="0" w:color="auto"/>
        <w:bottom w:val="none" w:sz="0" w:space="0" w:color="auto"/>
        <w:right w:val="none" w:sz="0" w:space="0" w:color="auto"/>
      </w:divBdr>
    </w:div>
    <w:div w:id="693072434">
      <w:bodyDiv w:val="1"/>
      <w:marLeft w:val="0"/>
      <w:marRight w:val="0"/>
      <w:marTop w:val="0"/>
      <w:marBottom w:val="0"/>
      <w:divBdr>
        <w:top w:val="none" w:sz="0" w:space="0" w:color="auto"/>
        <w:left w:val="none" w:sz="0" w:space="0" w:color="auto"/>
        <w:bottom w:val="none" w:sz="0" w:space="0" w:color="auto"/>
        <w:right w:val="none" w:sz="0" w:space="0" w:color="auto"/>
      </w:divBdr>
    </w:div>
    <w:div w:id="16068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1470</Words>
  <Characters>7777</Characters>
  <Application>Microsoft Office Word</Application>
  <DocSecurity>4</DocSecurity>
  <Lines>109</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A.EMMA SOPEÑA BALORDI</dc:creator>
  <cp:keywords/>
  <dc:description/>
  <cp:lastModifiedBy>Jose Ignacio Pastor Pérez</cp:lastModifiedBy>
  <cp:revision>2</cp:revision>
  <dcterms:created xsi:type="dcterms:W3CDTF">2023-12-22T10:43:00Z</dcterms:created>
  <dcterms:modified xsi:type="dcterms:W3CDTF">2023-12-22T10:43:00Z</dcterms:modified>
</cp:coreProperties>
</file>